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6EC0" w14:textId="4843030F" w:rsidR="007947F6" w:rsidRPr="00E959EC" w:rsidRDefault="00E959EC" w:rsidP="00E959EC">
      <w:pPr>
        <w:tabs>
          <w:tab w:val="left" w:pos="819"/>
          <w:tab w:val="left" w:pos="821"/>
        </w:tabs>
        <w:spacing w:line="285" w:lineRule="auto"/>
        <w:ind w:right="649"/>
        <w:rPr>
          <w:sz w:val="32"/>
        </w:rPr>
      </w:pPr>
      <w:r w:rsidRPr="00865A95">
        <w:rPr>
          <w:noProof/>
        </w:rPr>
        <w:drawing>
          <wp:anchor distT="0" distB="0" distL="114300" distR="114300" simplePos="0" relativeHeight="251658240" behindDoc="0" locked="0" layoutInCell="1" allowOverlap="1" wp14:anchorId="0D01D6CA" wp14:editId="69C632FB">
            <wp:simplePos x="0" y="0"/>
            <wp:positionH relativeFrom="column">
              <wp:posOffset>-254000</wp:posOffset>
            </wp:positionH>
            <wp:positionV relativeFrom="paragraph">
              <wp:posOffset>-753110</wp:posOffset>
            </wp:positionV>
            <wp:extent cx="7694762" cy="4421972"/>
            <wp:effectExtent l="0" t="0" r="1905" b="0"/>
            <wp:wrapNone/>
            <wp:docPr id="968711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4762" cy="44219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AEDD7" w14:textId="77777777" w:rsidR="002E7105" w:rsidRPr="00A30500" w:rsidRDefault="002E7105"/>
    <w:p w14:paraId="0AB350F0" w14:textId="5DC89DA6" w:rsidR="0093126F" w:rsidRPr="00A30500" w:rsidRDefault="0093126F"/>
    <w:p w14:paraId="1C34B62C" w14:textId="77777777" w:rsidR="0093126F" w:rsidRPr="00A30500" w:rsidRDefault="0093126F"/>
    <w:p w14:paraId="44D5EE00" w14:textId="046DFD73" w:rsidR="0093126F" w:rsidRPr="00A30500" w:rsidRDefault="0093126F"/>
    <w:p w14:paraId="67372BB4" w14:textId="77777777" w:rsidR="0093126F" w:rsidRPr="00A30500" w:rsidRDefault="0093126F"/>
    <w:p w14:paraId="339C0AEF" w14:textId="77777777" w:rsidR="0093126F" w:rsidRPr="00A30500" w:rsidRDefault="0093126F"/>
    <w:p w14:paraId="045C42B4" w14:textId="49CFE9A4" w:rsidR="0093126F" w:rsidRPr="00A30500" w:rsidRDefault="0093126F"/>
    <w:p w14:paraId="627798A1" w14:textId="37765506" w:rsidR="0093126F" w:rsidRPr="00A30500" w:rsidRDefault="0093126F"/>
    <w:p w14:paraId="21273CE5" w14:textId="2D5F1432" w:rsidR="0093126F" w:rsidRPr="00A30500" w:rsidRDefault="0093126F"/>
    <w:p w14:paraId="7957DFF3" w14:textId="77777777" w:rsidR="0093126F" w:rsidRPr="00A30500" w:rsidRDefault="0093126F"/>
    <w:p w14:paraId="3B376769" w14:textId="77777777" w:rsidR="0093126F" w:rsidRPr="00A30500" w:rsidRDefault="0093126F"/>
    <w:p w14:paraId="578703FB" w14:textId="77777777" w:rsidR="0093126F" w:rsidRPr="00A30500" w:rsidRDefault="0093126F"/>
    <w:p w14:paraId="71B0900B" w14:textId="77777777" w:rsidR="0093126F" w:rsidRPr="00A30500" w:rsidRDefault="0093126F"/>
    <w:p w14:paraId="1D92EA5D" w14:textId="77777777" w:rsidR="0093126F" w:rsidRPr="00A30500" w:rsidRDefault="0093126F"/>
    <w:p w14:paraId="2835A8B6" w14:textId="77777777" w:rsidR="0093126F" w:rsidRPr="00A30500" w:rsidRDefault="0093126F"/>
    <w:p w14:paraId="2D960710" w14:textId="77777777" w:rsidR="0093126F" w:rsidRPr="00A30500" w:rsidRDefault="0093126F"/>
    <w:p w14:paraId="6F99CC72" w14:textId="77777777" w:rsidR="0093126F" w:rsidRPr="00A30500" w:rsidRDefault="0093126F"/>
    <w:p w14:paraId="7A45373C" w14:textId="77777777" w:rsidR="0093126F" w:rsidRPr="00A30500" w:rsidRDefault="0093126F"/>
    <w:p w14:paraId="7DC28533" w14:textId="02A3254B" w:rsidR="0093126F" w:rsidRPr="00A30500" w:rsidRDefault="0093126F" w:rsidP="007947F6">
      <w:pPr>
        <w:pStyle w:val="Heading1"/>
        <w:spacing w:before="207"/>
        <w:ind w:left="0" w:right="2676"/>
        <w:jc w:val="left"/>
      </w:pPr>
    </w:p>
    <w:p w14:paraId="151484D2" w14:textId="77777777" w:rsidR="0093126F" w:rsidRPr="00A30500" w:rsidRDefault="0093126F" w:rsidP="0093126F">
      <w:pPr>
        <w:pStyle w:val="BodyText"/>
        <w:rPr>
          <w:b/>
          <w:sz w:val="36"/>
        </w:rPr>
      </w:pPr>
    </w:p>
    <w:p w14:paraId="4F382DED" w14:textId="77777777" w:rsidR="0093126F" w:rsidRPr="00A30500" w:rsidRDefault="0093126F" w:rsidP="0093126F">
      <w:pPr>
        <w:pStyle w:val="BodyText"/>
        <w:rPr>
          <w:b/>
          <w:sz w:val="36"/>
        </w:rPr>
      </w:pPr>
    </w:p>
    <w:p w14:paraId="3946BB6F" w14:textId="77777777" w:rsidR="0093126F" w:rsidRPr="00A30500" w:rsidRDefault="0093126F" w:rsidP="0093126F">
      <w:pPr>
        <w:pStyle w:val="BodyText"/>
        <w:spacing w:before="2"/>
        <w:rPr>
          <w:b/>
          <w:sz w:val="41"/>
        </w:rPr>
      </w:pPr>
    </w:p>
    <w:p w14:paraId="69F34110" w14:textId="77777777" w:rsidR="00865A95" w:rsidRDefault="00865A95" w:rsidP="00E959EC">
      <w:pPr>
        <w:ind w:right="2673"/>
        <w:rPr>
          <w:b/>
          <w:sz w:val="32"/>
        </w:rPr>
      </w:pPr>
    </w:p>
    <w:p w14:paraId="269A101C" w14:textId="0B44D02F" w:rsidR="00865A95" w:rsidRDefault="00865A95" w:rsidP="00865A95">
      <w:pPr>
        <w:ind w:left="4395" w:right="2102" w:hanging="247"/>
        <w:rPr>
          <w:b/>
          <w:sz w:val="32"/>
        </w:rPr>
      </w:pPr>
      <w:r>
        <w:rPr>
          <w:b/>
          <w:sz w:val="32"/>
        </w:rPr>
        <w:t xml:space="preserve">St Therese of Lisieux PS </w:t>
      </w:r>
    </w:p>
    <w:p w14:paraId="69915F19" w14:textId="6B869F4C" w:rsidR="0093126F" w:rsidRPr="00A30500" w:rsidRDefault="007E705E" w:rsidP="00865A95">
      <w:pPr>
        <w:ind w:left="4395" w:right="2102" w:firstLine="645"/>
        <w:rPr>
          <w:b/>
          <w:sz w:val="32"/>
        </w:rPr>
      </w:pPr>
      <w:r w:rsidRPr="00A30500">
        <w:rPr>
          <w:b/>
          <w:sz w:val="32"/>
        </w:rPr>
        <w:t xml:space="preserve"> </w:t>
      </w:r>
      <w:r w:rsidR="007E588F" w:rsidRPr="00A30500">
        <w:rPr>
          <w:b/>
          <w:sz w:val="32"/>
        </w:rPr>
        <w:t>CCTV</w:t>
      </w:r>
      <w:r w:rsidR="0093126F" w:rsidRPr="00A30500">
        <w:rPr>
          <w:b/>
          <w:sz w:val="32"/>
        </w:rPr>
        <w:t xml:space="preserve"> Policy</w:t>
      </w:r>
    </w:p>
    <w:p w14:paraId="08FA30C1" w14:textId="77777777" w:rsidR="0093126F" w:rsidRPr="00A30500" w:rsidRDefault="0093126F" w:rsidP="0093126F">
      <w:pPr>
        <w:pStyle w:val="BodyText"/>
        <w:rPr>
          <w:b/>
          <w:sz w:val="20"/>
        </w:rPr>
      </w:pPr>
    </w:p>
    <w:p w14:paraId="012D1A75" w14:textId="77777777" w:rsidR="0093126F" w:rsidRPr="00A30500" w:rsidRDefault="0093126F"/>
    <w:p w14:paraId="3A5CB2C7" w14:textId="77777777" w:rsidR="0093126F" w:rsidRPr="00A30500" w:rsidRDefault="0093126F"/>
    <w:p w14:paraId="11433F95" w14:textId="77777777" w:rsidR="0093126F" w:rsidRPr="00A30500" w:rsidRDefault="0093126F"/>
    <w:p w14:paraId="5BEAFA6A" w14:textId="77777777" w:rsidR="0093126F" w:rsidRPr="00A30500" w:rsidRDefault="0093126F"/>
    <w:p w14:paraId="609592B1" w14:textId="77777777" w:rsidR="0093126F" w:rsidRPr="00A30500" w:rsidRDefault="0093126F"/>
    <w:p w14:paraId="65297680" w14:textId="77777777" w:rsidR="0093126F" w:rsidRPr="00A30500" w:rsidRDefault="0093126F"/>
    <w:p w14:paraId="02B4036A" w14:textId="77777777" w:rsidR="0093126F" w:rsidRPr="00A30500" w:rsidRDefault="0093126F"/>
    <w:p w14:paraId="4EF3B719" w14:textId="77777777" w:rsidR="0093126F" w:rsidRPr="00A30500" w:rsidRDefault="0093126F"/>
    <w:p w14:paraId="76C41FC2" w14:textId="77777777" w:rsidR="0093126F" w:rsidRPr="00A30500" w:rsidRDefault="0093126F"/>
    <w:p w14:paraId="5D0358F9" w14:textId="77777777" w:rsidR="0093126F" w:rsidRPr="00A30500" w:rsidRDefault="0093126F"/>
    <w:p w14:paraId="64794044" w14:textId="77777777" w:rsidR="0093126F" w:rsidRPr="00A30500" w:rsidRDefault="0093126F"/>
    <w:p w14:paraId="1AA35B8E" w14:textId="77777777" w:rsidR="0093126F" w:rsidRPr="00A30500" w:rsidRDefault="0093126F"/>
    <w:p w14:paraId="07FC0AD1" w14:textId="77777777" w:rsidR="0093126F" w:rsidRPr="00A30500" w:rsidRDefault="0093126F"/>
    <w:p w14:paraId="0808D58F" w14:textId="77777777" w:rsidR="0093126F" w:rsidRPr="00A30500" w:rsidRDefault="0093126F"/>
    <w:tbl>
      <w:tblPr>
        <w:tblW w:w="8909"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519"/>
        <w:gridCol w:w="1776"/>
        <w:gridCol w:w="4522"/>
      </w:tblGrid>
      <w:tr w:rsidR="0093126F" w:rsidRPr="00A30500" w14:paraId="2DEB4726" w14:textId="77777777" w:rsidTr="00B26638">
        <w:trPr>
          <w:trHeight w:hRule="exact" w:val="394"/>
        </w:trPr>
        <w:tc>
          <w:tcPr>
            <w:tcW w:w="1092" w:type="dxa"/>
            <w:shd w:val="clear" w:color="auto" w:fill="D5DCE4"/>
          </w:tcPr>
          <w:p w14:paraId="55F58952" w14:textId="77777777" w:rsidR="0093126F" w:rsidRPr="00A30500" w:rsidRDefault="0093126F" w:rsidP="00804FE1">
            <w:pPr>
              <w:pStyle w:val="TableParagraph"/>
              <w:spacing w:line="201" w:lineRule="exact"/>
              <w:rPr>
                <w:b/>
                <w:sz w:val="18"/>
              </w:rPr>
            </w:pPr>
            <w:r w:rsidRPr="00A30500">
              <w:rPr>
                <w:b/>
                <w:sz w:val="18"/>
              </w:rPr>
              <w:t>Version</w:t>
            </w:r>
          </w:p>
        </w:tc>
        <w:tc>
          <w:tcPr>
            <w:tcW w:w="1519" w:type="dxa"/>
            <w:shd w:val="clear" w:color="auto" w:fill="D5DCE4"/>
          </w:tcPr>
          <w:p w14:paraId="47A1EC5D" w14:textId="77777777" w:rsidR="0093126F" w:rsidRPr="00A30500" w:rsidRDefault="0093126F" w:rsidP="00804FE1">
            <w:pPr>
              <w:pStyle w:val="TableParagraph"/>
              <w:spacing w:line="201" w:lineRule="exact"/>
              <w:rPr>
                <w:b/>
                <w:sz w:val="18"/>
              </w:rPr>
            </w:pPr>
            <w:r w:rsidRPr="00A30500">
              <w:rPr>
                <w:b/>
                <w:sz w:val="18"/>
              </w:rPr>
              <w:t>Date</w:t>
            </w:r>
          </w:p>
        </w:tc>
        <w:tc>
          <w:tcPr>
            <w:tcW w:w="1776" w:type="dxa"/>
            <w:shd w:val="clear" w:color="auto" w:fill="D5DCE4"/>
          </w:tcPr>
          <w:p w14:paraId="29F597AF" w14:textId="77777777" w:rsidR="0093126F" w:rsidRPr="00A30500" w:rsidRDefault="0093126F" w:rsidP="00804FE1">
            <w:pPr>
              <w:pStyle w:val="TableParagraph"/>
              <w:spacing w:line="201" w:lineRule="exact"/>
              <w:rPr>
                <w:b/>
                <w:sz w:val="18"/>
              </w:rPr>
            </w:pPr>
            <w:r w:rsidRPr="00A30500">
              <w:rPr>
                <w:b/>
                <w:sz w:val="18"/>
              </w:rPr>
              <w:t>Revision Author</w:t>
            </w:r>
          </w:p>
        </w:tc>
        <w:tc>
          <w:tcPr>
            <w:tcW w:w="4522" w:type="dxa"/>
            <w:shd w:val="clear" w:color="auto" w:fill="D5DCE4"/>
          </w:tcPr>
          <w:p w14:paraId="4DC8DDA1" w14:textId="77777777" w:rsidR="0093126F" w:rsidRPr="00A30500" w:rsidRDefault="0093126F" w:rsidP="00804FE1">
            <w:pPr>
              <w:pStyle w:val="TableParagraph"/>
              <w:spacing w:line="201" w:lineRule="exact"/>
              <w:rPr>
                <w:b/>
                <w:sz w:val="18"/>
              </w:rPr>
            </w:pPr>
            <w:r w:rsidRPr="00A30500">
              <w:rPr>
                <w:b/>
                <w:sz w:val="18"/>
              </w:rPr>
              <w:t>Summary of Changes</w:t>
            </w:r>
          </w:p>
        </w:tc>
      </w:tr>
      <w:tr w:rsidR="0093126F" w:rsidRPr="00A30500" w14:paraId="29152DDF" w14:textId="77777777" w:rsidTr="00B26638">
        <w:trPr>
          <w:trHeight w:hRule="exact" w:val="394"/>
        </w:trPr>
        <w:tc>
          <w:tcPr>
            <w:tcW w:w="1092" w:type="dxa"/>
          </w:tcPr>
          <w:p w14:paraId="36155898" w14:textId="3CD1FEE5" w:rsidR="0093126F" w:rsidRPr="00A30500" w:rsidRDefault="00960139" w:rsidP="00804FE1">
            <w:r>
              <w:t xml:space="preserve">1 </w:t>
            </w:r>
          </w:p>
        </w:tc>
        <w:tc>
          <w:tcPr>
            <w:tcW w:w="1519" w:type="dxa"/>
          </w:tcPr>
          <w:p w14:paraId="6BF48640" w14:textId="29086554" w:rsidR="0093126F" w:rsidRPr="00A30500" w:rsidRDefault="00960139" w:rsidP="00804FE1">
            <w:r>
              <w:t xml:space="preserve">02/12/2025 </w:t>
            </w:r>
          </w:p>
        </w:tc>
        <w:tc>
          <w:tcPr>
            <w:tcW w:w="1776" w:type="dxa"/>
          </w:tcPr>
          <w:p w14:paraId="1ECF2696" w14:textId="3D4B2D20" w:rsidR="0093126F" w:rsidRPr="00A30500" w:rsidRDefault="00960139" w:rsidP="00804FE1">
            <w:r>
              <w:t xml:space="preserve"> </w:t>
            </w:r>
            <w:proofErr w:type="spellStart"/>
            <w:r>
              <w:t>SMcTaggart</w:t>
            </w:r>
            <w:proofErr w:type="spellEnd"/>
          </w:p>
        </w:tc>
        <w:tc>
          <w:tcPr>
            <w:tcW w:w="4522" w:type="dxa"/>
          </w:tcPr>
          <w:p w14:paraId="0C07FA2C" w14:textId="77777777" w:rsidR="0093126F" w:rsidRPr="00A30500" w:rsidRDefault="0093126F" w:rsidP="00804FE1"/>
        </w:tc>
      </w:tr>
      <w:tr w:rsidR="0093126F" w:rsidRPr="00A30500" w14:paraId="533A1FC2" w14:textId="77777777" w:rsidTr="00B26638">
        <w:trPr>
          <w:trHeight w:hRule="exact" w:val="394"/>
        </w:trPr>
        <w:tc>
          <w:tcPr>
            <w:tcW w:w="1092" w:type="dxa"/>
          </w:tcPr>
          <w:p w14:paraId="2C8D8D38" w14:textId="77777777" w:rsidR="0093126F" w:rsidRPr="00A30500" w:rsidRDefault="0093126F" w:rsidP="00804FE1"/>
        </w:tc>
        <w:tc>
          <w:tcPr>
            <w:tcW w:w="1519" w:type="dxa"/>
          </w:tcPr>
          <w:p w14:paraId="4D6F6294" w14:textId="77777777" w:rsidR="0093126F" w:rsidRPr="00A30500" w:rsidRDefault="0093126F" w:rsidP="00804FE1"/>
        </w:tc>
        <w:tc>
          <w:tcPr>
            <w:tcW w:w="1776" w:type="dxa"/>
          </w:tcPr>
          <w:p w14:paraId="45259B50" w14:textId="77777777" w:rsidR="0093126F" w:rsidRPr="00A30500" w:rsidRDefault="0093126F" w:rsidP="00804FE1"/>
        </w:tc>
        <w:tc>
          <w:tcPr>
            <w:tcW w:w="4522" w:type="dxa"/>
          </w:tcPr>
          <w:p w14:paraId="4EC413D8" w14:textId="77777777" w:rsidR="0093126F" w:rsidRPr="00A30500" w:rsidRDefault="0093126F" w:rsidP="00804FE1"/>
        </w:tc>
      </w:tr>
    </w:tbl>
    <w:p w14:paraId="41A169C6" w14:textId="77777777" w:rsidR="004207D5" w:rsidRDefault="004207D5" w:rsidP="004207D5"/>
    <w:p w14:paraId="7F61F077" w14:textId="77777777" w:rsidR="004207D5" w:rsidRPr="004207D5" w:rsidRDefault="004207D5" w:rsidP="004207D5"/>
    <w:p w14:paraId="295B102E" w14:textId="77777777" w:rsidR="004207D5" w:rsidRDefault="004207D5" w:rsidP="004207D5">
      <w:pPr>
        <w:ind w:left="851"/>
        <w:rPr>
          <w:b/>
          <w:bCs/>
          <w:i/>
          <w:iCs/>
          <w:sz w:val="20"/>
          <w:szCs w:val="20"/>
        </w:rPr>
      </w:pPr>
      <w:r w:rsidRPr="004207D5">
        <w:rPr>
          <w:b/>
          <w:bCs/>
          <w:i/>
          <w:iCs/>
          <w:sz w:val="20"/>
          <w:szCs w:val="20"/>
        </w:rPr>
        <w:t>Article 3</w:t>
      </w:r>
      <w:r>
        <w:rPr>
          <w:b/>
          <w:bCs/>
          <w:i/>
          <w:iCs/>
          <w:sz w:val="20"/>
          <w:szCs w:val="20"/>
        </w:rPr>
        <w:t xml:space="preserve"> </w:t>
      </w:r>
    </w:p>
    <w:p w14:paraId="5427CD01" w14:textId="1DF3B45D" w:rsidR="004207D5" w:rsidRPr="004207D5" w:rsidRDefault="004207D5" w:rsidP="004207D5">
      <w:pPr>
        <w:ind w:left="851"/>
        <w:rPr>
          <w:b/>
          <w:bCs/>
          <w:i/>
          <w:iCs/>
          <w:sz w:val="20"/>
          <w:szCs w:val="20"/>
        </w:rPr>
      </w:pPr>
      <w:r w:rsidRPr="004207D5">
        <w:rPr>
          <w:b/>
          <w:bCs/>
          <w:i/>
          <w:iCs/>
          <w:sz w:val="20"/>
          <w:szCs w:val="20"/>
          <w:lang w:val="en-GB"/>
        </w:rPr>
        <w:t>Parties shall ensure that the institutions, services and facilities responsible for the care or protection of children shall conform with the standards established by competent authorities</w:t>
      </w:r>
      <w:r>
        <w:rPr>
          <w:b/>
          <w:bCs/>
          <w:i/>
          <w:iCs/>
          <w:sz w:val="20"/>
          <w:szCs w:val="20"/>
          <w:lang w:val="en-GB"/>
        </w:rPr>
        <w:t>…</w:t>
      </w:r>
      <w:proofErr w:type="gramStart"/>
      <w:r>
        <w:rPr>
          <w:b/>
          <w:bCs/>
          <w:i/>
          <w:iCs/>
          <w:sz w:val="20"/>
          <w:szCs w:val="20"/>
          <w:lang w:val="en-GB"/>
        </w:rPr>
        <w:t>…..</w:t>
      </w:r>
      <w:proofErr w:type="gramEnd"/>
    </w:p>
    <w:p w14:paraId="15F08A4A" w14:textId="77777777" w:rsidR="004207D5" w:rsidRPr="00A30500" w:rsidRDefault="004207D5" w:rsidP="004207D5">
      <w:pPr>
        <w:ind w:left="851"/>
      </w:pPr>
    </w:p>
    <w:p w14:paraId="0685E1AC" w14:textId="77777777" w:rsidR="004207D5" w:rsidRPr="004207D5" w:rsidRDefault="004207D5" w:rsidP="004207D5"/>
    <w:p w14:paraId="025B0066" w14:textId="0CB8F92C" w:rsidR="00233B15" w:rsidRPr="00A30500" w:rsidRDefault="00233B15" w:rsidP="00865A95">
      <w:pPr>
        <w:pStyle w:val="Heading2"/>
        <w:spacing w:before="0"/>
        <w:ind w:left="1985" w:right="3288" w:firstLine="142"/>
        <w:jc w:val="center"/>
        <w:rPr>
          <w:rFonts w:ascii="Arial" w:hAnsi="Arial" w:cs="Arial"/>
          <w:b/>
          <w:color w:val="auto"/>
        </w:rPr>
      </w:pPr>
      <w:r w:rsidRPr="00A30500">
        <w:rPr>
          <w:rFonts w:ascii="Arial" w:hAnsi="Arial" w:cs="Arial"/>
          <w:b/>
          <w:color w:val="auto"/>
        </w:rPr>
        <w:t>EXECUTIVE STATEMENT</w:t>
      </w:r>
    </w:p>
    <w:p w14:paraId="782AF4F6" w14:textId="77777777" w:rsidR="00233B15" w:rsidRPr="00A30500" w:rsidRDefault="00233B15" w:rsidP="00865A95">
      <w:pPr>
        <w:pStyle w:val="BodyText"/>
        <w:ind w:left="1985" w:firstLine="142"/>
        <w:rPr>
          <w:b/>
          <w:sz w:val="20"/>
        </w:rPr>
      </w:pPr>
    </w:p>
    <w:p w14:paraId="23046C25" w14:textId="77777777" w:rsidR="00233B15" w:rsidRPr="00A30500" w:rsidRDefault="00233B15" w:rsidP="00B26638">
      <w:pPr>
        <w:pStyle w:val="BodyText"/>
        <w:tabs>
          <w:tab w:val="left" w:pos="1134"/>
        </w:tabs>
        <w:spacing w:before="4"/>
        <w:ind w:left="1985" w:hanging="851"/>
        <w:rPr>
          <w:b/>
          <w:sz w:val="25"/>
        </w:rPr>
      </w:pPr>
    </w:p>
    <w:p w14:paraId="7BB58BB3" w14:textId="45C37792" w:rsidR="00233B15" w:rsidRPr="00A30500" w:rsidRDefault="00233B15" w:rsidP="00B26638">
      <w:pPr>
        <w:pStyle w:val="BodyText"/>
        <w:tabs>
          <w:tab w:val="left" w:pos="1134"/>
        </w:tabs>
        <w:spacing w:before="94" w:line="259" w:lineRule="auto"/>
        <w:ind w:left="1134" w:right="115"/>
        <w:jc w:val="both"/>
      </w:pPr>
      <w:r w:rsidRPr="003E3189">
        <w:t xml:space="preserve">At </w:t>
      </w:r>
      <w:bookmarkStart w:id="0" w:name="_Hlk182407609"/>
      <w:r w:rsidR="003E3189" w:rsidRPr="003E3189">
        <w:rPr>
          <w:b/>
        </w:rPr>
        <w:t>St Therese of Lisieux PS</w:t>
      </w:r>
      <w:r w:rsidR="003E3189" w:rsidRPr="003E3189">
        <w:t xml:space="preserve"> </w:t>
      </w:r>
      <w:bookmarkEnd w:id="0"/>
      <w:r w:rsidRPr="003E3189">
        <w:t>(</w:t>
      </w:r>
      <w:r w:rsidRPr="00A30500">
        <w:t>the “School”)</w:t>
      </w:r>
      <w:r w:rsidRPr="00A30500">
        <w:rPr>
          <w:i/>
        </w:rPr>
        <w:t xml:space="preserve">, </w:t>
      </w:r>
      <w:r w:rsidRPr="00A30500">
        <w:t xml:space="preserve">we believe privacy is important. </w:t>
      </w:r>
      <w:r w:rsidRPr="00A30500">
        <w:rPr>
          <w:spacing w:val="3"/>
        </w:rPr>
        <w:t xml:space="preserve">We </w:t>
      </w:r>
      <w:r w:rsidRPr="00A30500">
        <w:t>are committed to complying with our data protection obligations and to being concise, clear and transparent</w:t>
      </w:r>
      <w:r w:rsidRPr="00A30500">
        <w:rPr>
          <w:spacing w:val="-15"/>
        </w:rPr>
        <w:t xml:space="preserve"> </w:t>
      </w:r>
      <w:r w:rsidRPr="00A30500">
        <w:t>about</w:t>
      </w:r>
      <w:r w:rsidRPr="00A30500">
        <w:rPr>
          <w:spacing w:val="-12"/>
        </w:rPr>
        <w:t xml:space="preserve"> </w:t>
      </w:r>
      <w:r w:rsidRPr="00A30500">
        <w:t>how</w:t>
      </w:r>
      <w:r w:rsidRPr="00A30500">
        <w:rPr>
          <w:spacing w:val="-17"/>
        </w:rPr>
        <w:t xml:space="preserve"> </w:t>
      </w:r>
      <w:r w:rsidRPr="00A30500">
        <w:t>we</w:t>
      </w:r>
      <w:r w:rsidRPr="00A30500">
        <w:rPr>
          <w:spacing w:val="-14"/>
        </w:rPr>
        <w:t xml:space="preserve"> </w:t>
      </w:r>
      <w:r w:rsidRPr="00A30500">
        <w:t>obtain</w:t>
      </w:r>
      <w:r w:rsidRPr="00A30500">
        <w:rPr>
          <w:spacing w:val="-14"/>
        </w:rPr>
        <w:t xml:space="preserve"> </w:t>
      </w:r>
      <w:r w:rsidRPr="00A30500">
        <w:t>and</w:t>
      </w:r>
      <w:r w:rsidRPr="00A30500">
        <w:rPr>
          <w:spacing w:val="-14"/>
        </w:rPr>
        <w:t xml:space="preserve"> </w:t>
      </w:r>
      <w:r w:rsidRPr="00A30500">
        <w:t>use</w:t>
      </w:r>
      <w:r w:rsidRPr="00A30500">
        <w:rPr>
          <w:spacing w:val="-16"/>
        </w:rPr>
        <w:t xml:space="preserve"> </w:t>
      </w:r>
      <w:r w:rsidRPr="00A30500">
        <w:t>Personal</w:t>
      </w:r>
      <w:r w:rsidRPr="00A30500">
        <w:rPr>
          <w:spacing w:val="-14"/>
        </w:rPr>
        <w:t xml:space="preserve"> </w:t>
      </w:r>
      <w:r w:rsidRPr="00A30500">
        <w:t>Information</w:t>
      </w:r>
      <w:r w:rsidRPr="00A30500">
        <w:rPr>
          <w:spacing w:val="-13"/>
        </w:rPr>
        <w:t xml:space="preserve"> </w:t>
      </w:r>
      <w:r w:rsidRPr="00A30500">
        <w:t>and</w:t>
      </w:r>
      <w:r w:rsidRPr="00A30500">
        <w:rPr>
          <w:spacing w:val="-14"/>
        </w:rPr>
        <w:t xml:space="preserve"> </w:t>
      </w:r>
      <w:r w:rsidRPr="00A30500">
        <w:t>how</w:t>
      </w:r>
      <w:r w:rsidRPr="00A30500">
        <w:rPr>
          <w:spacing w:val="-17"/>
        </w:rPr>
        <w:t xml:space="preserve"> </w:t>
      </w:r>
      <w:r w:rsidRPr="00A30500">
        <w:t>(and</w:t>
      </w:r>
      <w:r w:rsidRPr="00A30500">
        <w:rPr>
          <w:spacing w:val="-14"/>
        </w:rPr>
        <w:t xml:space="preserve"> </w:t>
      </w:r>
      <w:r w:rsidRPr="00A30500">
        <w:t>when)</w:t>
      </w:r>
      <w:r w:rsidRPr="00A30500">
        <w:rPr>
          <w:spacing w:val="-12"/>
        </w:rPr>
        <w:t xml:space="preserve"> </w:t>
      </w:r>
      <w:r w:rsidRPr="00A30500">
        <w:t>we</w:t>
      </w:r>
      <w:r w:rsidRPr="00A30500">
        <w:rPr>
          <w:spacing w:val="-14"/>
        </w:rPr>
        <w:t xml:space="preserve"> </w:t>
      </w:r>
      <w:r w:rsidRPr="00A30500">
        <w:t>delete that information once it is no longer</w:t>
      </w:r>
      <w:r w:rsidRPr="00A30500">
        <w:rPr>
          <w:spacing w:val="-17"/>
        </w:rPr>
        <w:t xml:space="preserve"> </w:t>
      </w:r>
      <w:r w:rsidRPr="00A30500">
        <w:t>required.</w:t>
      </w:r>
      <w:r w:rsidR="003E3189">
        <w:t xml:space="preserve"> </w:t>
      </w:r>
    </w:p>
    <w:p w14:paraId="7EBD3E12" w14:textId="6772A1D5" w:rsidR="00233B15" w:rsidRPr="00A30500" w:rsidRDefault="000B756E" w:rsidP="00B26638">
      <w:pPr>
        <w:pStyle w:val="BodyText"/>
        <w:tabs>
          <w:tab w:val="left" w:pos="1134"/>
        </w:tabs>
        <w:spacing w:before="164" w:line="254" w:lineRule="auto"/>
        <w:ind w:left="1134" w:right="116"/>
        <w:jc w:val="both"/>
      </w:pPr>
      <w:r w:rsidRPr="00A30500">
        <w:rPr>
          <w:lang w:val="en-GB"/>
        </w:rPr>
        <w:t xml:space="preserve">This </w:t>
      </w:r>
      <w:r w:rsidR="007E705E" w:rsidRPr="00A30500">
        <w:rPr>
          <w:bCs/>
          <w:lang w:val="en-GB"/>
        </w:rPr>
        <w:t>Policy</w:t>
      </w:r>
      <w:r w:rsidRPr="00A30500">
        <w:rPr>
          <w:lang w:val="en-GB"/>
        </w:rPr>
        <w:t xml:space="preserve"> is intended to reflect the school</w:t>
      </w:r>
      <w:r w:rsidR="00D84889">
        <w:rPr>
          <w:lang w:val="en-GB"/>
        </w:rPr>
        <w:t>’</w:t>
      </w:r>
      <w:r w:rsidRPr="00A30500">
        <w:rPr>
          <w:lang w:val="en-GB"/>
        </w:rPr>
        <w:t>s implementation of CCTV through following best practice advice from the Information Commissioner’s Office (ICO</w:t>
      </w:r>
      <w:r w:rsidRPr="00A30500">
        <w:t>).</w:t>
      </w:r>
      <w:r w:rsidR="00D84889">
        <w:t xml:space="preserve"> </w:t>
      </w:r>
      <w:r w:rsidR="00233B15" w:rsidRPr="00A30500">
        <w:t>We will review and update this CCTV Policy regularly in accordance with our data protection obligations.</w:t>
      </w:r>
      <w:r w:rsidR="003E3189">
        <w:t xml:space="preserve"> </w:t>
      </w:r>
    </w:p>
    <w:p w14:paraId="23A5292D" w14:textId="04F02156" w:rsidR="003E3189" w:rsidRPr="003E3189" w:rsidRDefault="00233B15" w:rsidP="00B26638">
      <w:pPr>
        <w:tabs>
          <w:tab w:val="left" w:pos="840"/>
          <w:tab w:val="left" w:pos="841"/>
          <w:tab w:val="left" w:pos="1134"/>
        </w:tabs>
        <w:spacing w:before="180"/>
        <w:ind w:left="1134"/>
        <w:rPr>
          <w:b/>
        </w:rPr>
      </w:pPr>
      <w:r w:rsidRPr="00A30500">
        <w:t>Any</w:t>
      </w:r>
      <w:r w:rsidRPr="003E3189">
        <w:rPr>
          <w:spacing w:val="-5"/>
        </w:rPr>
        <w:t xml:space="preserve"> </w:t>
      </w:r>
      <w:r w:rsidRPr="00A30500">
        <w:t>queries</w:t>
      </w:r>
      <w:r w:rsidRPr="003E3189">
        <w:rPr>
          <w:spacing w:val="-3"/>
        </w:rPr>
        <w:t xml:space="preserve"> </w:t>
      </w:r>
      <w:r w:rsidRPr="00A30500">
        <w:t>in</w:t>
      </w:r>
      <w:r w:rsidRPr="003E3189">
        <w:rPr>
          <w:spacing w:val="-5"/>
        </w:rPr>
        <w:t xml:space="preserve"> </w:t>
      </w:r>
      <w:r w:rsidRPr="00A30500">
        <w:t>relation</w:t>
      </w:r>
      <w:r w:rsidRPr="003E3189">
        <w:rPr>
          <w:spacing w:val="-3"/>
        </w:rPr>
        <w:t xml:space="preserve"> </w:t>
      </w:r>
      <w:r w:rsidRPr="00A30500">
        <w:t>to</w:t>
      </w:r>
      <w:r w:rsidRPr="003E3189">
        <w:rPr>
          <w:spacing w:val="-5"/>
        </w:rPr>
        <w:t xml:space="preserve"> </w:t>
      </w:r>
      <w:r w:rsidRPr="00A30500">
        <w:t>this</w:t>
      </w:r>
      <w:r w:rsidRPr="003E3189">
        <w:rPr>
          <w:spacing w:val="-3"/>
        </w:rPr>
        <w:t xml:space="preserve"> </w:t>
      </w:r>
      <w:r w:rsidRPr="00A30500">
        <w:t>Policy</w:t>
      </w:r>
      <w:r w:rsidRPr="003E3189">
        <w:rPr>
          <w:spacing w:val="-5"/>
        </w:rPr>
        <w:t xml:space="preserve"> </w:t>
      </w:r>
      <w:r w:rsidRPr="00A30500">
        <w:t>or</w:t>
      </w:r>
      <w:r w:rsidRPr="003E3189">
        <w:rPr>
          <w:spacing w:val="-2"/>
        </w:rPr>
        <w:t xml:space="preserve"> </w:t>
      </w:r>
      <w:r w:rsidRPr="00A30500">
        <w:t>any</w:t>
      </w:r>
      <w:r w:rsidRPr="003E3189">
        <w:rPr>
          <w:spacing w:val="-5"/>
        </w:rPr>
        <w:t xml:space="preserve"> </w:t>
      </w:r>
      <w:r w:rsidRPr="00A30500">
        <w:t>of</w:t>
      </w:r>
      <w:r w:rsidRPr="003E3189">
        <w:rPr>
          <w:spacing w:val="-2"/>
        </w:rPr>
        <w:t xml:space="preserve"> </w:t>
      </w:r>
      <w:r w:rsidRPr="00A30500">
        <w:t>the</w:t>
      </w:r>
      <w:r w:rsidRPr="003E3189">
        <w:rPr>
          <w:spacing w:val="-5"/>
        </w:rPr>
        <w:t xml:space="preserve"> </w:t>
      </w:r>
      <w:r w:rsidRPr="00A30500">
        <w:t>matters</w:t>
      </w:r>
      <w:r w:rsidRPr="003E3189">
        <w:rPr>
          <w:spacing w:val="-5"/>
        </w:rPr>
        <w:t xml:space="preserve"> </w:t>
      </w:r>
      <w:r w:rsidRPr="00A30500">
        <w:t>referred</w:t>
      </w:r>
      <w:r w:rsidRPr="003E3189">
        <w:rPr>
          <w:spacing w:val="-5"/>
        </w:rPr>
        <w:t xml:space="preserve"> </w:t>
      </w:r>
      <w:r w:rsidRPr="00A30500">
        <w:t>to</w:t>
      </w:r>
      <w:r w:rsidRPr="003E3189">
        <w:rPr>
          <w:spacing w:val="-3"/>
        </w:rPr>
        <w:t xml:space="preserve"> </w:t>
      </w:r>
      <w:r w:rsidRPr="00A30500">
        <w:t>in</w:t>
      </w:r>
      <w:r w:rsidRPr="003E3189">
        <w:rPr>
          <w:spacing w:val="-3"/>
        </w:rPr>
        <w:t xml:space="preserve"> </w:t>
      </w:r>
      <w:r w:rsidRPr="00A30500">
        <w:t>it</w:t>
      </w:r>
      <w:r w:rsidRPr="003E3189">
        <w:rPr>
          <w:spacing w:val="-4"/>
        </w:rPr>
        <w:t xml:space="preserve"> </w:t>
      </w:r>
      <w:r w:rsidRPr="00A30500">
        <w:t>should</w:t>
      </w:r>
      <w:r w:rsidRPr="003E3189">
        <w:rPr>
          <w:spacing w:val="-3"/>
        </w:rPr>
        <w:t xml:space="preserve"> </w:t>
      </w:r>
      <w:r w:rsidRPr="00A30500">
        <w:t>be</w:t>
      </w:r>
      <w:r w:rsidRPr="003E3189">
        <w:rPr>
          <w:spacing w:val="-3"/>
        </w:rPr>
        <w:t xml:space="preserve"> </w:t>
      </w:r>
      <w:r w:rsidRPr="00A30500">
        <w:t xml:space="preserve">submitted to the </w:t>
      </w:r>
      <w:proofErr w:type="gramStart"/>
      <w:r w:rsidRPr="003E3189">
        <w:t>Principal</w:t>
      </w:r>
      <w:proofErr w:type="gramEnd"/>
      <w:r w:rsidRPr="003E3189">
        <w:t xml:space="preserve"> </w:t>
      </w:r>
      <w:r w:rsidR="003E3189" w:rsidRPr="003E3189">
        <w:t>at info@stthereseoflisieux.belfast.ni.sch.uk</w:t>
      </w:r>
    </w:p>
    <w:p w14:paraId="3D03360B" w14:textId="12296750" w:rsidR="00233B15" w:rsidRPr="00A30500" w:rsidRDefault="00233B15" w:rsidP="00B26638">
      <w:pPr>
        <w:pStyle w:val="BodyText"/>
        <w:tabs>
          <w:tab w:val="left" w:pos="1134"/>
        </w:tabs>
        <w:spacing w:before="169" w:line="252" w:lineRule="auto"/>
        <w:ind w:left="1134" w:right="117"/>
        <w:jc w:val="both"/>
        <w:rPr>
          <w:b/>
        </w:rPr>
      </w:pPr>
    </w:p>
    <w:p w14:paraId="3F3D276D" w14:textId="77777777" w:rsidR="00233B15" w:rsidRPr="00A30500" w:rsidRDefault="00233B15" w:rsidP="00B26638">
      <w:pPr>
        <w:pStyle w:val="BodyText"/>
        <w:tabs>
          <w:tab w:val="left" w:pos="1134"/>
        </w:tabs>
        <w:spacing w:before="171"/>
        <w:ind w:left="1134"/>
        <w:jc w:val="both"/>
      </w:pPr>
      <w:r w:rsidRPr="00A30500">
        <w:t>The following policies, procedures and documents are also relevant to this Policy:</w:t>
      </w:r>
    </w:p>
    <w:p w14:paraId="281E5BDD" w14:textId="5842348E" w:rsidR="00233B15" w:rsidRPr="003E3189" w:rsidRDefault="007E705E" w:rsidP="00B26638">
      <w:pPr>
        <w:pStyle w:val="ListParagraph"/>
        <w:numPr>
          <w:ilvl w:val="0"/>
          <w:numId w:val="1"/>
        </w:numPr>
        <w:tabs>
          <w:tab w:val="left" w:pos="840"/>
          <w:tab w:val="left" w:pos="841"/>
          <w:tab w:val="left" w:pos="1134"/>
        </w:tabs>
        <w:spacing w:before="180"/>
        <w:ind w:left="1134" w:firstLine="0"/>
        <w:jc w:val="left"/>
        <w:rPr>
          <w:b/>
        </w:rPr>
      </w:pPr>
      <w:r w:rsidRPr="00A30500">
        <w:t xml:space="preserve">School </w:t>
      </w:r>
      <w:r w:rsidR="00233B15" w:rsidRPr="00A30500">
        <w:t>Data Protection Policy</w:t>
      </w:r>
      <w:r w:rsidR="003E3189">
        <w:t xml:space="preserve"> </w:t>
      </w:r>
    </w:p>
    <w:p w14:paraId="39710289" w14:textId="77777777" w:rsidR="000E1891" w:rsidRDefault="000E1891" w:rsidP="00B26638">
      <w:pPr>
        <w:pStyle w:val="ListParagraph"/>
        <w:numPr>
          <w:ilvl w:val="0"/>
          <w:numId w:val="1"/>
        </w:numPr>
        <w:tabs>
          <w:tab w:val="left" w:pos="840"/>
          <w:tab w:val="left" w:pos="841"/>
          <w:tab w:val="left" w:pos="1134"/>
        </w:tabs>
        <w:spacing w:before="176" w:line="259" w:lineRule="auto"/>
        <w:ind w:left="1134" w:right="114" w:firstLine="0"/>
      </w:pPr>
      <w:r w:rsidRPr="00A30500">
        <w:t>Department of Education Model Disposal of Records Schedule</w:t>
      </w:r>
      <w:r w:rsidRPr="00A30500" w:rsidDel="007E705E">
        <w:t xml:space="preserve"> </w:t>
      </w:r>
      <w:r w:rsidRPr="00A30500">
        <w:t>for Schools</w:t>
      </w:r>
    </w:p>
    <w:p w14:paraId="2FB6E9E7" w14:textId="004392B6" w:rsidR="00233B15" w:rsidRPr="00387365" w:rsidRDefault="00233B15" w:rsidP="00B26638">
      <w:pPr>
        <w:pStyle w:val="ListParagraph"/>
        <w:numPr>
          <w:ilvl w:val="0"/>
          <w:numId w:val="1"/>
        </w:numPr>
        <w:tabs>
          <w:tab w:val="left" w:pos="840"/>
          <w:tab w:val="left" w:pos="841"/>
          <w:tab w:val="left" w:pos="1134"/>
        </w:tabs>
        <w:spacing w:before="178"/>
        <w:ind w:left="1134" w:firstLine="0"/>
        <w:jc w:val="left"/>
        <w:rPr>
          <w:bCs/>
          <w:iCs/>
        </w:rPr>
      </w:pPr>
      <w:r w:rsidRPr="00387365">
        <w:rPr>
          <w:bCs/>
          <w:iCs/>
        </w:rPr>
        <w:t>Subject Access Request</w:t>
      </w:r>
      <w:r w:rsidRPr="00387365">
        <w:rPr>
          <w:bCs/>
          <w:iCs/>
          <w:spacing w:val="-8"/>
        </w:rPr>
        <w:t xml:space="preserve"> </w:t>
      </w:r>
      <w:r w:rsidRPr="00387365">
        <w:rPr>
          <w:bCs/>
          <w:iCs/>
        </w:rPr>
        <w:t>Procedure</w:t>
      </w:r>
    </w:p>
    <w:p w14:paraId="02A0A80C" w14:textId="1D36352C" w:rsidR="00FE2BBC" w:rsidRPr="00A30500" w:rsidRDefault="00FE2BBC" w:rsidP="00B26638">
      <w:pPr>
        <w:tabs>
          <w:tab w:val="left" w:pos="840"/>
          <w:tab w:val="left" w:pos="841"/>
          <w:tab w:val="left" w:pos="1134"/>
        </w:tabs>
        <w:spacing w:before="176" w:line="259" w:lineRule="auto"/>
        <w:ind w:left="1134" w:right="114"/>
      </w:pPr>
    </w:p>
    <w:p w14:paraId="1B6F3026" w14:textId="77777777" w:rsidR="00233B15" w:rsidRPr="00A30500" w:rsidRDefault="00233B15" w:rsidP="00B26638">
      <w:pPr>
        <w:tabs>
          <w:tab w:val="left" w:pos="1134"/>
        </w:tabs>
        <w:ind w:left="1134"/>
        <w:rPr>
          <w:strike/>
        </w:rPr>
      </w:pPr>
    </w:p>
    <w:p w14:paraId="5879D0F5" w14:textId="77777777" w:rsidR="00865A95" w:rsidRPr="00865A95" w:rsidRDefault="00865A95" w:rsidP="00B26638">
      <w:pPr>
        <w:tabs>
          <w:tab w:val="left" w:pos="1134"/>
        </w:tabs>
        <w:ind w:left="1134"/>
      </w:pPr>
      <w:r w:rsidRPr="00865A95">
        <w:t xml:space="preserve">Policies are available online at </w:t>
      </w:r>
      <w:hyperlink r:id="rId9" w:history="1">
        <w:r w:rsidRPr="00865A95">
          <w:rPr>
            <w:rStyle w:val="Hyperlink"/>
          </w:rPr>
          <w:t>https://www.stthereseoflisieux.co.uk/our-school/policies/</w:t>
        </w:r>
      </w:hyperlink>
    </w:p>
    <w:p w14:paraId="1396E5EB" w14:textId="77777777" w:rsidR="00233B15" w:rsidRPr="00A30500" w:rsidRDefault="00233B15" w:rsidP="00B26638">
      <w:pPr>
        <w:tabs>
          <w:tab w:val="left" w:pos="1134"/>
        </w:tabs>
        <w:ind w:left="1134"/>
      </w:pPr>
    </w:p>
    <w:p w14:paraId="1EFF201F" w14:textId="1478E7D5" w:rsidR="00233B15" w:rsidRDefault="00233B15" w:rsidP="00B26638">
      <w:pPr>
        <w:tabs>
          <w:tab w:val="left" w:pos="1134"/>
        </w:tabs>
        <w:ind w:left="1985" w:hanging="851"/>
      </w:pPr>
    </w:p>
    <w:p w14:paraId="7D6280C9" w14:textId="46F397E1" w:rsidR="00CB7E14" w:rsidRDefault="00CB7E14" w:rsidP="00B26638">
      <w:pPr>
        <w:tabs>
          <w:tab w:val="left" w:pos="1134"/>
        </w:tabs>
        <w:ind w:left="1985" w:hanging="851"/>
      </w:pPr>
    </w:p>
    <w:p w14:paraId="0A166C22" w14:textId="193EFC37" w:rsidR="00CB7E14" w:rsidRDefault="00CB7E14" w:rsidP="00B26638">
      <w:pPr>
        <w:tabs>
          <w:tab w:val="left" w:pos="1134"/>
        </w:tabs>
        <w:ind w:left="1985" w:hanging="851"/>
      </w:pPr>
    </w:p>
    <w:p w14:paraId="205E95BC" w14:textId="67A31946" w:rsidR="00CB7E14" w:rsidRDefault="00CB7E14" w:rsidP="00B26638">
      <w:pPr>
        <w:tabs>
          <w:tab w:val="left" w:pos="1134"/>
        </w:tabs>
        <w:ind w:left="1985" w:hanging="851"/>
      </w:pPr>
    </w:p>
    <w:p w14:paraId="770D734F" w14:textId="5A0D9895" w:rsidR="00CB7E14" w:rsidRDefault="00CB7E14" w:rsidP="00B26638">
      <w:pPr>
        <w:tabs>
          <w:tab w:val="left" w:pos="1134"/>
        </w:tabs>
        <w:ind w:left="1985" w:hanging="851"/>
      </w:pPr>
    </w:p>
    <w:p w14:paraId="56A361C5" w14:textId="54EAB402" w:rsidR="00CB7E14" w:rsidRDefault="00CB7E14" w:rsidP="00B26638">
      <w:pPr>
        <w:tabs>
          <w:tab w:val="left" w:pos="1134"/>
        </w:tabs>
        <w:ind w:left="1985" w:hanging="851"/>
      </w:pPr>
    </w:p>
    <w:p w14:paraId="4B088AB7" w14:textId="21BE6E17" w:rsidR="00CB7E14" w:rsidRDefault="00CB7E14" w:rsidP="00B26638">
      <w:pPr>
        <w:tabs>
          <w:tab w:val="left" w:pos="1134"/>
        </w:tabs>
        <w:ind w:left="1985" w:hanging="851"/>
      </w:pPr>
    </w:p>
    <w:p w14:paraId="21923981" w14:textId="01B4D8D8" w:rsidR="00CB7E14" w:rsidRDefault="00CB7E14" w:rsidP="00B26638">
      <w:pPr>
        <w:tabs>
          <w:tab w:val="left" w:pos="1134"/>
        </w:tabs>
        <w:ind w:left="1985" w:hanging="851"/>
      </w:pPr>
    </w:p>
    <w:p w14:paraId="11EF74D1" w14:textId="2A613F0F" w:rsidR="00CB7E14" w:rsidRDefault="00CB7E14" w:rsidP="00B26638">
      <w:pPr>
        <w:tabs>
          <w:tab w:val="left" w:pos="1134"/>
        </w:tabs>
        <w:ind w:left="1985" w:hanging="851"/>
      </w:pPr>
    </w:p>
    <w:p w14:paraId="6FBCF7B7" w14:textId="3F781C72" w:rsidR="00CB7E14" w:rsidRDefault="00CB7E14" w:rsidP="00B26638">
      <w:pPr>
        <w:tabs>
          <w:tab w:val="left" w:pos="1134"/>
        </w:tabs>
        <w:ind w:left="1985" w:hanging="851"/>
      </w:pPr>
    </w:p>
    <w:p w14:paraId="7DE809B7" w14:textId="49C9BC8C" w:rsidR="00CB7E14" w:rsidRDefault="00CB7E14" w:rsidP="00B26638">
      <w:pPr>
        <w:tabs>
          <w:tab w:val="left" w:pos="1134"/>
        </w:tabs>
        <w:ind w:left="1985" w:hanging="851"/>
      </w:pPr>
    </w:p>
    <w:p w14:paraId="5B53257E" w14:textId="1FD23C6D" w:rsidR="00CB7E14" w:rsidRDefault="00CB7E14" w:rsidP="00B26638">
      <w:pPr>
        <w:tabs>
          <w:tab w:val="left" w:pos="1134"/>
        </w:tabs>
        <w:ind w:left="1985" w:hanging="851"/>
      </w:pPr>
    </w:p>
    <w:p w14:paraId="5F64D96B" w14:textId="3AF5C413" w:rsidR="00CB7E14" w:rsidRDefault="00CB7E14" w:rsidP="00B26638">
      <w:pPr>
        <w:tabs>
          <w:tab w:val="left" w:pos="1134"/>
        </w:tabs>
        <w:ind w:left="1985" w:hanging="851"/>
      </w:pPr>
    </w:p>
    <w:p w14:paraId="016FDD74" w14:textId="3B8F68BB" w:rsidR="00CB7E14" w:rsidRDefault="00CB7E14" w:rsidP="00B26638">
      <w:pPr>
        <w:tabs>
          <w:tab w:val="left" w:pos="1134"/>
        </w:tabs>
        <w:ind w:left="1985" w:hanging="851"/>
      </w:pPr>
    </w:p>
    <w:p w14:paraId="07B1B39E" w14:textId="47445FA2" w:rsidR="00CB7E14" w:rsidRDefault="00CB7E14" w:rsidP="00B26638">
      <w:pPr>
        <w:tabs>
          <w:tab w:val="left" w:pos="1134"/>
        </w:tabs>
        <w:ind w:left="1985" w:hanging="851"/>
      </w:pPr>
    </w:p>
    <w:p w14:paraId="25159C46" w14:textId="4918FBC7" w:rsidR="00CB7E14" w:rsidRDefault="00CB7E14" w:rsidP="00B26638">
      <w:pPr>
        <w:tabs>
          <w:tab w:val="left" w:pos="1134"/>
        </w:tabs>
        <w:ind w:left="1985" w:hanging="851"/>
      </w:pPr>
    </w:p>
    <w:p w14:paraId="5E7FCCAB" w14:textId="77777777" w:rsidR="00CB7E14" w:rsidRPr="00A30500" w:rsidRDefault="00CB7E14" w:rsidP="00B26638">
      <w:pPr>
        <w:tabs>
          <w:tab w:val="left" w:pos="1134"/>
        </w:tabs>
        <w:ind w:left="1985" w:hanging="851"/>
      </w:pPr>
    </w:p>
    <w:p w14:paraId="3C7FFE22" w14:textId="77777777" w:rsidR="00233B15" w:rsidRDefault="00233B15" w:rsidP="00B26638">
      <w:pPr>
        <w:tabs>
          <w:tab w:val="left" w:pos="1134"/>
        </w:tabs>
        <w:ind w:left="1985" w:hanging="851"/>
      </w:pPr>
    </w:p>
    <w:p w14:paraId="43FD9952" w14:textId="77777777" w:rsidR="0022732F" w:rsidRDefault="0022732F" w:rsidP="00B26638">
      <w:pPr>
        <w:tabs>
          <w:tab w:val="left" w:pos="1134"/>
        </w:tabs>
        <w:ind w:left="1985" w:hanging="851"/>
      </w:pPr>
    </w:p>
    <w:p w14:paraId="708DD58A" w14:textId="77777777" w:rsidR="0022732F" w:rsidRDefault="0022732F" w:rsidP="00B26638">
      <w:pPr>
        <w:tabs>
          <w:tab w:val="left" w:pos="1134"/>
        </w:tabs>
        <w:ind w:left="1985" w:hanging="851"/>
      </w:pPr>
    </w:p>
    <w:p w14:paraId="7396CCB7" w14:textId="77777777" w:rsidR="0022732F" w:rsidRDefault="0022732F" w:rsidP="00B26638">
      <w:pPr>
        <w:tabs>
          <w:tab w:val="left" w:pos="1134"/>
        </w:tabs>
        <w:ind w:left="1985" w:hanging="851"/>
      </w:pPr>
    </w:p>
    <w:p w14:paraId="410628BC" w14:textId="77777777" w:rsidR="0022732F" w:rsidRDefault="0022732F" w:rsidP="00B26638">
      <w:pPr>
        <w:tabs>
          <w:tab w:val="left" w:pos="1134"/>
        </w:tabs>
        <w:ind w:left="1985" w:hanging="851"/>
      </w:pPr>
    </w:p>
    <w:p w14:paraId="01ADA138" w14:textId="77777777" w:rsidR="0022732F" w:rsidRDefault="0022732F" w:rsidP="00B26638">
      <w:pPr>
        <w:tabs>
          <w:tab w:val="left" w:pos="1134"/>
        </w:tabs>
        <w:ind w:left="1985" w:hanging="851"/>
      </w:pPr>
    </w:p>
    <w:p w14:paraId="31A9E266" w14:textId="77777777" w:rsidR="0022732F" w:rsidRDefault="0022732F" w:rsidP="00B26638">
      <w:pPr>
        <w:tabs>
          <w:tab w:val="left" w:pos="1134"/>
        </w:tabs>
        <w:ind w:left="1985" w:hanging="851"/>
      </w:pPr>
    </w:p>
    <w:p w14:paraId="272C0BD6" w14:textId="77777777" w:rsidR="0022732F" w:rsidRPr="00A30500" w:rsidRDefault="0022732F" w:rsidP="00B26638">
      <w:pPr>
        <w:tabs>
          <w:tab w:val="left" w:pos="1134"/>
        </w:tabs>
        <w:ind w:left="1985" w:hanging="851"/>
      </w:pPr>
    </w:p>
    <w:p w14:paraId="15453306" w14:textId="77777777" w:rsidR="00233B15" w:rsidRPr="00A30500" w:rsidRDefault="00233B15" w:rsidP="00B26638">
      <w:pPr>
        <w:tabs>
          <w:tab w:val="left" w:pos="1134"/>
        </w:tabs>
        <w:ind w:left="1985" w:hanging="851"/>
      </w:pPr>
    </w:p>
    <w:p w14:paraId="77DC4CBE" w14:textId="77777777" w:rsidR="00233B15" w:rsidRPr="00A30500" w:rsidRDefault="00233B15" w:rsidP="00B26638">
      <w:pPr>
        <w:pStyle w:val="ListParagraph"/>
        <w:numPr>
          <w:ilvl w:val="0"/>
          <w:numId w:val="7"/>
        </w:numPr>
        <w:tabs>
          <w:tab w:val="left" w:pos="1134"/>
        </w:tabs>
        <w:ind w:left="1985" w:hanging="851"/>
        <w:rPr>
          <w:b/>
          <w:bCs/>
        </w:rPr>
      </w:pPr>
      <w:r w:rsidRPr="00A30500">
        <w:rPr>
          <w:b/>
          <w:bCs/>
        </w:rPr>
        <w:lastRenderedPageBreak/>
        <w:t>Introduction</w:t>
      </w:r>
    </w:p>
    <w:p w14:paraId="59791539" w14:textId="77777777" w:rsidR="00233B15" w:rsidRPr="00A30500" w:rsidRDefault="00233B15" w:rsidP="00B26638">
      <w:pPr>
        <w:pStyle w:val="ListParagraph"/>
        <w:tabs>
          <w:tab w:val="left" w:pos="1134"/>
        </w:tabs>
        <w:ind w:left="1985" w:hanging="851"/>
      </w:pPr>
    </w:p>
    <w:p w14:paraId="337CF596" w14:textId="220EA0D1" w:rsidR="001653F7" w:rsidRPr="0022732F" w:rsidRDefault="00CB7E14" w:rsidP="00B26638">
      <w:pPr>
        <w:pStyle w:val="Default"/>
        <w:numPr>
          <w:ilvl w:val="1"/>
          <w:numId w:val="7"/>
        </w:numPr>
        <w:tabs>
          <w:tab w:val="left" w:pos="1134"/>
        </w:tabs>
        <w:spacing w:after="200"/>
        <w:ind w:left="1985" w:hanging="851"/>
        <w:rPr>
          <w:rFonts w:ascii="Arial" w:hAnsi="Arial" w:cs="Arial"/>
          <w:sz w:val="22"/>
          <w:szCs w:val="22"/>
        </w:rPr>
      </w:pPr>
      <w:r>
        <w:rPr>
          <w:rFonts w:ascii="Arial" w:hAnsi="Arial" w:cs="Arial"/>
          <w:sz w:val="22"/>
          <w:szCs w:val="22"/>
        </w:rPr>
        <w:t xml:space="preserve"> </w:t>
      </w:r>
      <w:r w:rsidR="00387365" w:rsidRPr="00387365">
        <w:rPr>
          <w:rFonts w:ascii="Arial" w:hAnsi="Arial" w:cs="Arial"/>
          <w:bCs/>
          <w:sz w:val="22"/>
          <w:szCs w:val="22"/>
          <w:lang w:val="en-US"/>
        </w:rPr>
        <w:t>St Therese of Lisieux PS</w:t>
      </w:r>
      <w:r w:rsidR="00387365" w:rsidRPr="00387365">
        <w:rPr>
          <w:rFonts w:ascii="Arial" w:hAnsi="Arial" w:cs="Arial"/>
          <w:sz w:val="22"/>
          <w:szCs w:val="22"/>
          <w:lang w:val="en-US"/>
        </w:rPr>
        <w:t xml:space="preserve"> </w:t>
      </w:r>
      <w:r>
        <w:rPr>
          <w:rFonts w:ascii="Arial" w:hAnsi="Arial" w:cs="Arial"/>
          <w:sz w:val="22"/>
          <w:szCs w:val="22"/>
        </w:rPr>
        <w:t>(“</w:t>
      </w:r>
      <w:r w:rsidR="001653F7" w:rsidRPr="000607FE">
        <w:rPr>
          <w:rFonts w:ascii="Arial" w:hAnsi="Arial" w:cs="Arial"/>
          <w:sz w:val="22"/>
          <w:szCs w:val="22"/>
        </w:rPr>
        <w:t>the</w:t>
      </w:r>
      <w:r w:rsidR="001653F7" w:rsidRPr="00A30500">
        <w:rPr>
          <w:rFonts w:ascii="Arial" w:hAnsi="Arial" w:cs="Arial"/>
          <w:sz w:val="22"/>
          <w:szCs w:val="22"/>
        </w:rPr>
        <w:t xml:space="preserve"> </w:t>
      </w:r>
      <w:proofErr w:type="gramStart"/>
      <w:r w:rsidR="001653F7" w:rsidRPr="00A30500">
        <w:rPr>
          <w:rFonts w:ascii="Arial" w:hAnsi="Arial" w:cs="Arial"/>
          <w:sz w:val="22"/>
          <w:szCs w:val="22"/>
        </w:rPr>
        <w:t>School</w:t>
      </w:r>
      <w:proofErr w:type="gramEnd"/>
      <w:r w:rsidR="001653F7" w:rsidRPr="00A30500">
        <w:rPr>
          <w:rFonts w:ascii="Arial" w:hAnsi="Arial" w:cs="Arial"/>
          <w:sz w:val="22"/>
          <w:szCs w:val="22"/>
        </w:rPr>
        <w:t>”) has in place</w:t>
      </w:r>
      <w:r w:rsidR="00233B15" w:rsidRPr="00A30500">
        <w:rPr>
          <w:rFonts w:ascii="Arial" w:hAnsi="Arial" w:cs="Arial"/>
          <w:sz w:val="22"/>
          <w:szCs w:val="22"/>
        </w:rPr>
        <w:t xml:space="preserve"> CCTV surveillance. </w:t>
      </w:r>
      <w:r w:rsidR="00EC5387" w:rsidRPr="00A30500">
        <w:rPr>
          <w:rFonts w:ascii="Arial" w:hAnsi="Arial" w:cs="Arial"/>
          <w:sz w:val="22"/>
          <w:szCs w:val="22"/>
          <w:lang w:val="en-US"/>
        </w:rPr>
        <w:t xml:space="preserve">We use CCTV cameras to view and record individuals </w:t>
      </w:r>
      <w:r w:rsidR="00C50E24" w:rsidRPr="00C50E24">
        <w:rPr>
          <w:rFonts w:ascii="Arial" w:hAnsi="Arial" w:cs="Arial"/>
          <w:sz w:val="22"/>
          <w:szCs w:val="22"/>
          <w:lang w:val="en-US"/>
        </w:rPr>
        <w:t xml:space="preserve">entering the premises via the main front door and in the foyer just inside the main front door </w:t>
      </w:r>
      <w:proofErr w:type="gramStart"/>
      <w:r w:rsidR="00EC5387" w:rsidRPr="00A30500">
        <w:rPr>
          <w:rFonts w:ascii="Arial" w:hAnsi="Arial" w:cs="Arial"/>
          <w:sz w:val="22"/>
          <w:szCs w:val="22"/>
          <w:lang w:val="en-US"/>
        </w:rPr>
        <w:t>in order to</w:t>
      </w:r>
      <w:proofErr w:type="gramEnd"/>
      <w:r w:rsidR="00EC5387" w:rsidRPr="00A30500">
        <w:rPr>
          <w:rFonts w:ascii="Arial" w:hAnsi="Arial" w:cs="Arial"/>
          <w:sz w:val="22"/>
          <w:szCs w:val="22"/>
          <w:lang w:val="en-US"/>
        </w:rPr>
        <w:t xml:space="preserve"> maintain a safe environment for </w:t>
      </w:r>
      <w:r w:rsidR="00D551B9" w:rsidRPr="00A30500">
        <w:rPr>
          <w:rFonts w:ascii="Arial" w:hAnsi="Arial" w:cs="Arial"/>
          <w:sz w:val="22"/>
          <w:szCs w:val="22"/>
          <w:lang w:val="en-US"/>
        </w:rPr>
        <w:t xml:space="preserve">our pupils, </w:t>
      </w:r>
      <w:r w:rsidR="00EC5387" w:rsidRPr="00A30500">
        <w:rPr>
          <w:rFonts w:ascii="Arial" w:hAnsi="Arial" w:cs="Arial"/>
          <w:sz w:val="22"/>
          <w:szCs w:val="22"/>
          <w:lang w:val="en-US"/>
        </w:rPr>
        <w:t xml:space="preserve">staff and visitors. However, we </w:t>
      </w:r>
      <w:proofErr w:type="spellStart"/>
      <w:r w:rsidR="00EC5387" w:rsidRPr="00A30500">
        <w:rPr>
          <w:rFonts w:ascii="Arial" w:hAnsi="Arial" w:cs="Arial"/>
          <w:sz w:val="22"/>
          <w:szCs w:val="22"/>
          <w:lang w:val="en-US"/>
        </w:rPr>
        <w:t>recognise</w:t>
      </w:r>
      <w:proofErr w:type="spellEnd"/>
      <w:r w:rsidR="00EC5387" w:rsidRPr="00A30500">
        <w:rPr>
          <w:rFonts w:ascii="Arial" w:hAnsi="Arial" w:cs="Arial"/>
          <w:sz w:val="22"/>
          <w:szCs w:val="22"/>
          <w:lang w:val="en-US"/>
        </w:rPr>
        <w:t xml:space="preserve"> that the images of individuals recorded by CCTV cameras are personal data which must be processed in accordance with </w:t>
      </w:r>
      <w:r w:rsidR="00233B15" w:rsidRPr="00A30500">
        <w:rPr>
          <w:rFonts w:ascii="Arial" w:hAnsi="Arial" w:cs="Arial"/>
          <w:sz w:val="22"/>
          <w:szCs w:val="22"/>
        </w:rPr>
        <w:t>Data Protection Act 2018 and the UK GDPR.</w:t>
      </w:r>
      <w:r w:rsidR="006E2961" w:rsidRPr="00A30500">
        <w:rPr>
          <w:rFonts w:ascii="Arial" w:hAnsi="Arial" w:cs="Arial"/>
          <w:sz w:val="22"/>
          <w:szCs w:val="22"/>
        </w:rPr>
        <w:t xml:space="preserve"> </w:t>
      </w:r>
    </w:p>
    <w:p w14:paraId="53345F9F" w14:textId="50003FCD" w:rsidR="00233B15" w:rsidRPr="00A30500" w:rsidRDefault="00233B15" w:rsidP="00B26638">
      <w:pPr>
        <w:pStyle w:val="ListParagraph"/>
        <w:numPr>
          <w:ilvl w:val="1"/>
          <w:numId w:val="7"/>
        </w:numPr>
        <w:tabs>
          <w:tab w:val="left" w:pos="1134"/>
        </w:tabs>
        <w:ind w:left="1985" w:hanging="851"/>
        <w:rPr>
          <w:i/>
          <w:lang w:val="en-GB"/>
        </w:rPr>
      </w:pPr>
      <w:r w:rsidRPr="00A30500">
        <w:t>CCTV systems</w:t>
      </w:r>
      <w:r w:rsidR="001653F7" w:rsidRPr="00A30500">
        <w:t xml:space="preserve"> are</w:t>
      </w:r>
      <w:r w:rsidRPr="00A30500">
        <w:t xml:space="preserve"> i</w:t>
      </w:r>
      <w:r w:rsidR="001653F7" w:rsidRPr="00A30500">
        <w:t xml:space="preserve">nstalled on the school </w:t>
      </w:r>
      <w:proofErr w:type="gramStart"/>
      <w:r w:rsidR="001653F7" w:rsidRPr="00A30500">
        <w:t>premises,</w:t>
      </w:r>
      <w:proofErr w:type="gramEnd"/>
      <w:r w:rsidR="001653F7" w:rsidRPr="00A30500">
        <w:t xml:space="preserve"> therefore</w:t>
      </w:r>
      <w:r w:rsidR="00016B3F" w:rsidRPr="00A30500">
        <w:rPr>
          <w:lang w:val="en-GB"/>
        </w:rPr>
        <w:t xml:space="preserve"> t</w:t>
      </w:r>
      <w:r w:rsidR="00163CAD" w:rsidRPr="00A30500">
        <w:rPr>
          <w:lang w:val="en-GB"/>
        </w:rPr>
        <w:t xml:space="preserve">his </w:t>
      </w:r>
      <w:r w:rsidR="007E705E" w:rsidRPr="00A30500">
        <w:rPr>
          <w:bCs/>
          <w:lang w:val="en-GB"/>
        </w:rPr>
        <w:t xml:space="preserve">Policy </w:t>
      </w:r>
      <w:r w:rsidR="00016B3F" w:rsidRPr="00A30500">
        <w:rPr>
          <w:bCs/>
          <w:lang w:val="en-GB"/>
        </w:rPr>
        <w:t>applies</w:t>
      </w:r>
      <w:r w:rsidR="00163CAD" w:rsidRPr="00A30500">
        <w:rPr>
          <w:bCs/>
          <w:lang w:val="en-GB"/>
        </w:rPr>
        <w:t xml:space="preserve"> </w:t>
      </w:r>
      <w:r w:rsidR="007E705E" w:rsidRPr="00A30500">
        <w:rPr>
          <w:bCs/>
          <w:lang w:val="en-GB"/>
        </w:rPr>
        <w:t xml:space="preserve">to </w:t>
      </w:r>
      <w:r w:rsidR="00073101" w:rsidRPr="00A30500">
        <w:rPr>
          <w:lang w:val="en-GB"/>
        </w:rPr>
        <w:t xml:space="preserve">teaching staff, </w:t>
      </w:r>
      <w:proofErr w:type="spellStart"/>
      <w:r w:rsidR="00073101" w:rsidRPr="00A30500">
        <w:rPr>
          <w:lang w:val="en-GB"/>
        </w:rPr>
        <w:t>non-teaching</w:t>
      </w:r>
      <w:proofErr w:type="spellEnd"/>
      <w:r w:rsidR="00073101" w:rsidRPr="00A30500">
        <w:rPr>
          <w:lang w:val="en-GB"/>
        </w:rPr>
        <w:t xml:space="preserve"> staff, volunteers, pupils, parents/carers, contractors and other visitors to the school, including members of the public</w:t>
      </w:r>
      <w:r w:rsidR="00073101" w:rsidRPr="00A30500">
        <w:rPr>
          <w:i/>
          <w:lang w:val="en-GB"/>
        </w:rPr>
        <w:t>.</w:t>
      </w:r>
      <w:r w:rsidR="001653F7" w:rsidRPr="00A30500">
        <w:rPr>
          <w:i/>
          <w:lang w:val="en-GB"/>
        </w:rPr>
        <w:t xml:space="preserve"> </w:t>
      </w:r>
    </w:p>
    <w:p w14:paraId="1B454954" w14:textId="77777777" w:rsidR="00EC5387" w:rsidRPr="00A30500" w:rsidRDefault="00EC5387" w:rsidP="00B26638">
      <w:pPr>
        <w:tabs>
          <w:tab w:val="left" w:pos="1134"/>
        </w:tabs>
        <w:ind w:left="1985" w:hanging="851"/>
      </w:pPr>
    </w:p>
    <w:p w14:paraId="4C1AEAF0" w14:textId="74162FA9" w:rsidR="00EC5387" w:rsidRPr="00A30500" w:rsidRDefault="00EC5387" w:rsidP="00B26638">
      <w:pPr>
        <w:pStyle w:val="ListParagraph"/>
        <w:numPr>
          <w:ilvl w:val="1"/>
          <w:numId w:val="7"/>
        </w:numPr>
        <w:tabs>
          <w:tab w:val="left" w:pos="1134"/>
        </w:tabs>
        <w:ind w:left="1985" w:hanging="851"/>
      </w:pPr>
      <w:r w:rsidRPr="00A30500">
        <w:t xml:space="preserve">The purpose of this </w:t>
      </w:r>
      <w:r w:rsidR="007E705E" w:rsidRPr="00A30500">
        <w:t>Policy</w:t>
      </w:r>
      <w:r w:rsidRPr="00A30500">
        <w:t xml:space="preserve"> is to:</w:t>
      </w:r>
    </w:p>
    <w:p w14:paraId="3FB3E7B5" w14:textId="149021EA" w:rsidR="00EC5387" w:rsidRPr="00A30500" w:rsidRDefault="00EC5387" w:rsidP="00B26638">
      <w:pPr>
        <w:pStyle w:val="ListParagraph"/>
        <w:numPr>
          <w:ilvl w:val="0"/>
          <w:numId w:val="24"/>
        </w:numPr>
        <w:tabs>
          <w:tab w:val="left" w:pos="1134"/>
        </w:tabs>
        <w:ind w:left="1985" w:hanging="851"/>
      </w:pPr>
      <w:r w:rsidRPr="00A30500">
        <w:t>set out why and how we will use CCTV, and how we will process data recorded by CCTV cameras</w:t>
      </w:r>
    </w:p>
    <w:p w14:paraId="73CCE185" w14:textId="22882DA2" w:rsidR="00EC5387" w:rsidRPr="00A30500" w:rsidRDefault="00EC5387" w:rsidP="00B26638">
      <w:pPr>
        <w:pStyle w:val="ListParagraph"/>
        <w:numPr>
          <w:ilvl w:val="0"/>
          <w:numId w:val="24"/>
        </w:numPr>
        <w:tabs>
          <w:tab w:val="left" w:pos="1134"/>
        </w:tabs>
        <w:ind w:left="1985" w:hanging="851"/>
      </w:pPr>
      <w:r w:rsidRPr="00A30500">
        <w:t xml:space="preserve">ensure that the legal rights of </w:t>
      </w:r>
      <w:r w:rsidR="000D7A78" w:rsidRPr="00A30500">
        <w:t>data subjects</w:t>
      </w:r>
      <w:r w:rsidRPr="00A30500">
        <w:t xml:space="preserve">, relating to their personal data, are </w:t>
      </w:r>
      <w:r w:rsidR="00825304" w:rsidRPr="00A30500">
        <w:t>recognized</w:t>
      </w:r>
      <w:r w:rsidRPr="00A30500">
        <w:t xml:space="preserve"> and respected</w:t>
      </w:r>
    </w:p>
    <w:p w14:paraId="15F49232" w14:textId="42124173" w:rsidR="00EC5387" w:rsidRPr="00A30500" w:rsidRDefault="00EC5387" w:rsidP="00B26638">
      <w:pPr>
        <w:pStyle w:val="ListParagraph"/>
        <w:numPr>
          <w:ilvl w:val="0"/>
          <w:numId w:val="24"/>
        </w:numPr>
        <w:tabs>
          <w:tab w:val="left" w:pos="1134"/>
        </w:tabs>
        <w:ind w:left="1985" w:hanging="851"/>
      </w:pPr>
      <w:r w:rsidRPr="00A30500">
        <w:t>assist staff in complying with their own legal obligations when working with personal data. In certain circumstances, misuse of information generated by CCTV or other surveillance systems could constitute a criminal offence</w:t>
      </w:r>
    </w:p>
    <w:p w14:paraId="62994AC6" w14:textId="58EEB885" w:rsidR="000D7A78" w:rsidRPr="00A30500" w:rsidRDefault="000D7A78" w:rsidP="00B26638">
      <w:pPr>
        <w:pStyle w:val="ListParagraph"/>
        <w:numPr>
          <w:ilvl w:val="0"/>
          <w:numId w:val="24"/>
        </w:numPr>
        <w:tabs>
          <w:tab w:val="left" w:pos="1134"/>
        </w:tabs>
        <w:ind w:left="1985" w:hanging="851"/>
      </w:pPr>
      <w:r w:rsidRPr="00A30500">
        <w:t>explain how to make a subject access request in respect of personal data created by CCTV.</w:t>
      </w:r>
    </w:p>
    <w:p w14:paraId="6C26CEC2" w14:textId="77777777" w:rsidR="006E2961" w:rsidRPr="00A30500" w:rsidRDefault="006E2961" w:rsidP="00B26638">
      <w:pPr>
        <w:tabs>
          <w:tab w:val="left" w:pos="1134"/>
        </w:tabs>
        <w:ind w:left="1985" w:hanging="851"/>
      </w:pPr>
    </w:p>
    <w:p w14:paraId="27D6EC21" w14:textId="77777777" w:rsidR="00233B15" w:rsidRPr="00A30500" w:rsidRDefault="00233B15" w:rsidP="00B26638">
      <w:pPr>
        <w:pStyle w:val="ListParagraph"/>
        <w:numPr>
          <w:ilvl w:val="0"/>
          <w:numId w:val="7"/>
        </w:numPr>
        <w:tabs>
          <w:tab w:val="left" w:pos="1134"/>
        </w:tabs>
        <w:spacing w:after="240"/>
        <w:ind w:left="1985" w:hanging="851"/>
        <w:rPr>
          <w:b/>
          <w:color w:val="000000"/>
        </w:rPr>
      </w:pPr>
      <w:r w:rsidRPr="00A30500">
        <w:rPr>
          <w:b/>
          <w:color w:val="000000"/>
        </w:rPr>
        <w:t>Purpose of CCTV</w:t>
      </w:r>
    </w:p>
    <w:p w14:paraId="3B238319" w14:textId="5FB2D281" w:rsidR="000607FE" w:rsidRPr="00387365" w:rsidRDefault="003E7AB1" w:rsidP="00B26638">
      <w:pPr>
        <w:pStyle w:val="ListParagraph"/>
        <w:numPr>
          <w:ilvl w:val="1"/>
          <w:numId w:val="7"/>
        </w:numPr>
        <w:tabs>
          <w:tab w:val="left" w:pos="1134"/>
        </w:tabs>
        <w:spacing w:after="240"/>
        <w:ind w:left="1985" w:hanging="851"/>
        <w:rPr>
          <w:color w:val="000000"/>
        </w:rPr>
      </w:pPr>
      <w:r w:rsidRPr="00A30500">
        <w:rPr>
          <w:color w:val="000000"/>
        </w:rPr>
        <w:t xml:space="preserve">The </w:t>
      </w:r>
      <w:proofErr w:type="gramStart"/>
      <w:r w:rsidRPr="00A30500">
        <w:rPr>
          <w:color w:val="000000"/>
        </w:rPr>
        <w:t>School</w:t>
      </w:r>
      <w:proofErr w:type="gramEnd"/>
      <w:r w:rsidRPr="00A30500">
        <w:rPr>
          <w:color w:val="000000"/>
        </w:rPr>
        <w:t xml:space="preserve"> has identified a need for CCTV </w:t>
      </w:r>
      <w:r w:rsidR="000607FE">
        <w:rPr>
          <w:color w:val="000000"/>
        </w:rPr>
        <w:t>We have outlined below t</w:t>
      </w:r>
      <w:r w:rsidR="001D3EDB" w:rsidRPr="00A30500">
        <w:rPr>
          <w:color w:val="000000"/>
        </w:rPr>
        <w:t>he reason</w:t>
      </w:r>
      <w:r w:rsidR="000607FE">
        <w:rPr>
          <w:color w:val="000000"/>
        </w:rPr>
        <w:t>(s)</w:t>
      </w:r>
      <w:r w:rsidR="001D3EDB" w:rsidRPr="00A30500">
        <w:rPr>
          <w:color w:val="000000"/>
        </w:rPr>
        <w:t xml:space="preserve"> we use CCTV around our site</w:t>
      </w:r>
      <w:r w:rsidR="000607FE">
        <w:rPr>
          <w:color w:val="000000"/>
        </w:rPr>
        <w:t>:</w:t>
      </w:r>
    </w:p>
    <w:p w14:paraId="13C9DB4E" w14:textId="68D854C1" w:rsidR="00387365" w:rsidRPr="00C50E24" w:rsidRDefault="00387365" w:rsidP="00B26638">
      <w:pPr>
        <w:pStyle w:val="ListParagraph"/>
        <w:numPr>
          <w:ilvl w:val="4"/>
          <w:numId w:val="21"/>
        </w:numPr>
        <w:tabs>
          <w:tab w:val="left" w:pos="1134"/>
        </w:tabs>
        <w:spacing w:after="240"/>
        <w:ind w:left="1985" w:hanging="851"/>
        <w:rPr>
          <w:i/>
          <w:color w:val="000000"/>
        </w:rPr>
      </w:pPr>
      <w:r w:rsidRPr="00387365">
        <w:rPr>
          <w:i/>
          <w:color w:val="000000"/>
        </w:rPr>
        <w:t xml:space="preserve">To improve and </w:t>
      </w:r>
      <w:proofErr w:type="gramStart"/>
      <w:r w:rsidRPr="00387365">
        <w:rPr>
          <w:i/>
          <w:color w:val="000000"/>
        </w:rPr>
        <w:t>provide assistance</w:t>
      </w:r>
      <w:proofErr w:type="gramEnd"/>
      <w:r w:rsidRPr="00387365">
        <w:rPr>
          <w:i/>
          <w:color w:val="000000"/>
        </w:rPr>
        <w:t xml:space="preserve"> with issues relating to the health and safety of pupils, staff and visitors-so that the office staff can see who they are admitting to the school when they open the main door </w:t>
      </w:r>
      <w:r w:rsidR="00C50E24" w:rsidRPr="00387365">
        <w:rPr>
          <w:i/>
          <w:color w:val="000000"/>
        </w:rPr>
        <w:t>from their office</w:t>
      </w:r>
      <w:r w:rsidR="00C50E24">
        <w:rPr>
          <w:i/>
          <w:color w:val="000000"/>
        </w:rPr>
        <w:t xml:space="preserve"> and to ensure that they can also see who is leaving via the main front door.</w:t>
      </w:r>
    </w:p>
    <w:p w14:paraId="5F36570C" w14:textId="38C35FA2" w:rsidR="005878CD" w:rsidRPr="00387365" w:rsidRDefault="005878CD" w:rsidP="00B26638">
      <w:pPr>
        <w:pStyle w:val="ListParagraph"/>
        <w:numPr>
          <w:ilvl w:val="4"/>
          <w:numId w:val="21"/>
        </w:numPr>
        <w:tabs>
          <w:tab w:val="left" w:pos="1134"/>
        </w:tabs>
        <w:spacing w:after="240"/>
        <w:ind w:left="1985" w:hanging="851"/>
        <w:rPr>
          <w:i/>
          <w:color w:val="000000"/>
        </w:rPr>
      </w:pPr>
      <w:r w:rsidRPr="00387365">
        <w:rPr>
          <w:i/>
          <w:color w:val="000000"/>
        </w:rPr>
        <w:t xml:space="preserve">To deter and prevent crime: There have been a small number of instances of anti-social </w:t>
      </w:r>
      <w:proofErr w:type="spellStart"/>
      <w:r w:rsidRPr="00387365">
        <w:rPr>
          <w:i/>
          <w:color w:val="000000"/>
        </w:rPr>
        <w:t>behaviour</w:t>
      </w:r>
      <w:proofErr w:type="spellEnd"/>
      <w:r w:rsidRPr="00387365">
        <w:rPr>
          <w:i/>
          <w:color w:val="000000"/>
        </w:rPr>
        <w:t xml:space="preserve">, for example, individuals being abusive and, or refusing to leave the premises when requested to do </w:t>
      </w:r>
      <w:proofErr w:type="spellStart"/>
      <w:proofErr w:type="gramStart"/>
      <w:r w:rsidRPr="00387365">
        <w:rPr>
          <w:i/>
          <w:color w:val="000000"/>
        </w:rPr>
        <w:t>so</w:t>
      </w:r>
      <w:r w:rsidR="00387365" w:rsidRPr="00387365">
        <w:rPr>
          <w:i/>
          <w:color w:val="000000"/>
        </w:rPr>
        <w:t>.</w:t>
      </w:r>
      <w:r w:rsidRPr="00387365">
        <w:rPr>
          <w:i/>
          <w:color w:val="000000"/>
        </w:rPr>
        <w:t>It</w:t>
      </w:r>
      <w:proofErr w:type="spellEnd"/>
      <w:proofErr w:type="gramEnd"/>
      <w:r w:rsidRPr="00387365">
        <w:rPr>
          <w:i/>
          <w:color w:val="000000"/>
        </w:rPr>
        <w:t xml:space="preserve"> is intended that CCTV will act as a deterrent.</w:t>
      </w:r>
    </w:p>
    <w:p w14:paraId="1C26DFE2" w14:textId="6D2F59D8" w:rsidR="007E705E" w:rsidRPr="0022732F" w:rsidRDefault="00CE5F60" w:rsidP="00B26638">
      <w:pPr>
        <w:tabs>
          <w:tab w:val="left" w:pos="1134"/>
        </w:tabs>
        <w:spacing w:after="240"/>
        <w:ind w:left="1985" w:hanging="851"/>
        <w:rPr>
          <w:color w:val="000000"/>
          <w:u w:val="single"/>
        </w:rPr>
      </w:pPr>
      <w:r>
        <w:rPr>
          <w:color w:val="000000"/>
          <w:u w:val="single"/>
        </w:rPr>
        <w:t>*</w:t>
      </w:r>
      <w:r w:rsidR="005878CD" w:rsidRPr="000607FE">
        <w:rPr>
          <w:color w:val="000000"/>
          <w:u w:val="single"/>
        </w:rPr>
        <w:t xml:space="preserve">This list is not </w:t>
      </w:r>
      <w:proofErr w:type="gramStart"/>
      <w:r w:rsidR="005878CD" w:rsidRPr="000607FE">
        <w:rPr>
          <w:color w:val="000000"/>
          <w:u w:val="single"/>
        </w:rPr>
        <w:t>exhaustive</w:t>
      </w:r>
      <w:proofErr w:type="gramEnd"/>
      <w:r w:rsidR="005878CD" w:rsidRPr="000607FE">
        <w:rPr>
          <w:color w:val="000000"/>
          <w:u w:val="single"/>
        </w:rPr>
        <w:t xml:space="preserve"> and other purposes may be or become relevant.</w:t>
      </w:r>
    </w:p>
    <w:p w14:paraId="6F76034E" w14:textId="6D5A6CA4" w:rsidR="00233B15" w:rsidRPr="00CE5F60" w:rsidRDefault="007E705E" w:rsidP="00B26638">
      <w:pPr>
        <w:pStyle w:val="ListParagraph"/>
        <w:numPr>
          <w:ilvl w:val="0"/>
          <w:numId w:val="7"/>
        </w:numPr>
        <w:tabs>
          <w:tab w:val="left" w:pos="1134"/>
        </w:tabs>
        <w:ind w:left="1985" w:hanging="851"/>
        <w:rPr>
          <w:b/>
          <w:color w:val="000000"/>
        </w:rPr>
      </w:pPr>
      <w:r w:rsidRPr="00CE5F60">
        <w:rPr>
          <w:b/>
          <w:color w:val="000000"/>
          <w:lang w:val="en-GB"/>
        </w:rPr>
        <w:t xml:space="preserve">Who is Responsible for this </w:t>
      </w:r>
      <w:r w:rsidRPr="00CE5F60">
        <w:rPr>
          <w:b/>
          <w:bCs/>
          <w:color w:val="000000"/>
          <w:lang w:val="en-GB"/>
        </w:rPr>
        <w:t>Policy</w:t>
      </w:r>
    </w:p>
    <w:p w14:paraId="79D19C39" w14:textId="6CF5E1BF" w:rsidR="00563529" w:rsidRPr="00CE5F60" w:rsidRDefault="00073101" w:rsidP="00B26638">
      <w:pPr>
        <w:pStyle w:val="ListParagraph"/>
        <w:numPr>
          <w:ilvl w:val="1"/>
          <w:numId w:val="7"/>
        </w:numPr>
        <w:tabs>
          <w:tab w:val="left" w:pos="1134"/>
        </w:tabs>
        <w:ind w:left="1985" w:hanging="851"/>
        <w:rPr>
          <w:lang w:val="en-GB"/>
        </w:rPr>
      </w:pPr>
      <w:proofErr w:type="gramStart"/>
      <w:r w:rsidRPr="00CE5F60">
        <w:t>For the purpose of</w:t>
      </w:r>
      <w:proofErr w:type="gramEnd"/>
      <w:r w:rsidRPr="00CE5F60">
        <w:t xml:space="preserve"> the Data Protection Act 2018 and the UK GDPR</w:t>
      </w:r>
      <w:r w:rsidR="00D15AA7" w:rsidRPr="00CE5F60">
        <w:t xml:space="preserve">, the School </w:t>
      </w:r>
      <w:r w:rsidR="001A07D3" w:rsidRPr="00CE5F60">
        <w:rPr>
          <w:lang w:val="en-GB"/>
        </w:rPr>
        <w:t xml:space="preserve">is the Data Controller of the </w:t>
      </w:r>
      <w:r w:rsidR="001A07D3" w:rsidRPr="00CE5F60">
        <w:rPr>
          <w:color w:val="000000"/>
        </w:rPr>
        <w:t xml:space="preserve">CCTV surveillance system. </w:t>
      </w:r>
      <w:r w:rsidR="00493800" w:rsidRPr="00CE5F60">
        <w:t xml:space="preserve">The School’s ICO Registration number is: </w:t>
      </w:r>
      <w:r w:rsidR="00387365" w:rsidRPr="00387365">
        <w:rPr>
          <w:b/>
        </w:rPr>
        <w:t>Z2038516</w:t>
      </w:r>
    </w:p>
    <w:p w14:paraId="7963419F" w14:textId="77777777" w:rsidR="00563529" w:rsidRPr="00CE5F60" w:rsidRDefault="00563529" w:rsidP="00B26638">
      <w:pPr>
        <w:tabs>
          <w:tab w:val="left" w:pos="1134"/>
        </w:tabs>
        <w:ind w:left="1985" w:hanging="851"/>
        <w:rPr>
          <w:color w:val="000000"/>
        </w:rPr>
      </w:pPr>
    </w:p>
    <w:p w14:paraId="6FD967F8" w14:textId="4083D1E6" w:rsidR="001A07D3" w:rsidRPr="00CE5F60" w:rsidRDefault="00493800" w:rsidP="00B26638">
      <w:pPr>
        <w:pStyle w:val="ListParagraph"/>
        <w:numPr>
          <w:ilvl w:val="1"/>
          <w:numId w:val="7"/>
        </w:numPr>
        <w:tabs>
          <w:tab w:val="left" w:pos="1134"/>
        </w:tabs>
        <w:ind w:left="1985" w:hanging="851"/>
        <w:rPr>
          <w:color w:val="000000"/>
        </w:rPr>
      </w:pPr>
      <w:r w:rsidRPr="00CE5F60">
        <w:rPr>
          <w:color w:val="000000"/>
          <w:lang w:val="en-GB"/>
        </w:rPr>
        <w:t xml:space="preserve">The </w:t>
      </w:r>
      <w:r w:rsidR="00D15AA7" w:rsidRPr="00CE5F60">
        <w:rPr>
          <w:color w:val="000000"/>
          <w:lang w:val="en-GB"/>
        </w:rPr>
        <w:t xml:space="preserve">School </w:t>
      </w:r>
      <w:r w:rsidR="00D551B9" w:rsidRPr="00CE5F60">
        <w:rPr>
          <w:color w:val="000000"/>
          <w:lang w:val="en-GB"/>
        </w:rPr>
        <w:t xml:space="preserve">Board of Governors and Principal </w:t>
      </w:r>
      <w:r w:rsidR="00D551B9" w:rsidRPr="00CE5F60">
        <w:rPr>
          <w:bCs/>
          <w:color w:val="000000"/>
        </w:rPr>
        <w:t>have</w:t>
      </w:r>
      <w:r w:rsidRPr="00CE5F60">
        <w:rPr>
          <w:color w:val="000000"/>
          <w:lang w:val="en-GB"/>
        </w:rPr>
        <w:t xml:space="preserve"> overall responsibility for the effective operation of this policy. </w:t>
      </w:r>
      <w:r w:rsidR="00D551B9" w:rsidRPr="00CE5F60">
        <w:rPr>
          <w:color w:val="000000"/>
          <w:lang w:val="en-GB"/>
        </w:rPr>
        <w:t xml:space="preserve">The </w:t>
      </w:r>
      <w:proofErr w:type="gramStart"/>
      <w:r w:rsidR="00D551B9" w:rsidRPr="00CE5F60">
        <w:rPr>
          <w:color w:val="000000"/>
          <w:lang w:val="en-GB"/>
        </w:rPr>
        <w:t>Principal</w:t>
      </w:r>
      <w:proofErr w:type="gramEnd"/>
      <w:r w:rsidR="00D551B9" w:rsidRPr="00CE5F60">
        <w:rPr>
          <w:color w:val="000000"/>
          <w:lang w:val="en-GB"/>
        </w:rPr>
        <w:t xml:space="preserve"> is </w:t>
      </w:r>
      <w:r w:rsidR="001A07D3" w:rsidRPr="00CE5F60">
        <w:rPr>
          <w:color w:val="000000"/>
          <w:lang w:val="en-GB"/>
        </w:rPr>
        <w:t xml:space="preserve">the primary contact </w:t>
      </w:r>
      <w:r w:rsidR="00963B0C" w:rsidRPr="00CE5F60">
        <w:rPr>
          <w:color w:val="000000"/>
          <w:lang w:val="en-GB"/>
        </w:rPr>
        <w:t xml:space="preserve">for the day-to-day application of this </w:t>
      </w:r>
      <w:r w:rsidR="00963B0C" w:rsidRPr="00CE5F60">
        <w:rPr>
          <w:bCs/>
          <w:color w:val="000000"/>
          <w:lang w:val="en-GB"/>
        </w:rPr>
        <w:t>policy</w:t>
      </w:r>
      <w:r w:rsidR="00963B0C" w:rsidRPr="00CE5F60">
        <w:rPr>
          <w:color w:val="000000"/>
          <w:lang w:val="en-GB"/>
        </w:rPr>
        <w:t xml:space="preserve"> therefore any questions </w:t>
      </w:r>
      <w:r w:rsidR="00D551B9" w:rsidRPr="00CE5F60">
        <w:rPr>
          <w:color w:val="000000"/>
          <w:lang w:val="en-GB"/>
        </w:rPr>
        <w:t xml:space="preserve">in relation to this policy </w:t>
      </w:r>
      <w:r w:rsidR="00963B0C" w:rsidRPr="00CE5F60">
        <w:rPr>
          <w:color w:val="000000"/>
          <w:lang w:val="en-GB"/>
        </w:rPr>
        <w:t xml:space="preserve">should be referred to </w:t>
      </w:r>
      <w:r w:rsidR="00D551B9" w:rsidRPr="00CE5F60">
        <w:rPr>
          <w:color w:val="000000"/>
          <w:lang w:val="en-GB"/>
        </w:rPr>
        <w:t xml:space="preserve">the Principal </w:t>
      </w:r>
      <w:r w:rsidR="00963B0C" w:rsidRPr="00CE5F60">
        <w:rPr>
          <w:color w:val="000000"/>
          <w:lang w:val="en-GB"/>
        </w:rPr>
        <w:t>in the first instance.</w:t>
      </w:r>
    </w:p>
    <w:p w14:paraId="02769500" w14:textId="77777777" w:rsidR="00963B0C" w:rsidRPr="00CE5F60" w:rsidRDefault="00963B0C" w:rsidP="00B26638">
      <w:pPr>
        <w:tabs>
          <w:tab w:val="left" w:pos="1134"/>
        </w:tabs>
        <w:ind w:left="1985" w:hanging="851"/>
        <w:rPr>
          <w:color w:val="000000"/>
        </w:rPr>
      </w:pPr>
    </w:p>
    <w:p w14:paraId="5727683A" w14:textId="4402B381" w:rsidR="00073101" w:rsidRPr="00387365" w:rsidRDefault="00963B0C" w:rsidP="00B26638">
      <w:pPr>
        <w:pStyle w:val="ListParagraph"/>
        <w:numPr>
          <w:ilvl w:val="1"/>
          <w:numId w:val="7"/>
        </w:numPr>
        <w:tabs>
          <w:tab w:val="left" w:pos="1134"/>
        </w:tabs>
        <w:ind w:left="1985" w:hanging="851"/>
        <w:rPr>
          <w:color w:val="000000"/>
        </w:rPr>
      </w:pPr>
      <w:r w:rsidRPr="00CE5F60">
        <w:rPr>
          <w:color w:val="000000"/>
        </w:rPr>
        <w:lastRenderedPageBreak/>
        <w:t xml:space="preserve">This </w:t>
      </w:r>
      <w:r w:rsidR="00D15AA7" w:rsidRPr="00CE5F60">
        <w:rPr>
          <w:color w:val="000000"/>
        </w:rPr>
        <w:t>Policy</w:t>
      </w:r>
      <w:r w:rsidRPr="00CE5F60">
        <w:rPr>
          <w:color w:val="000000"/>
        </w:rPr>
        <w:t xml:space="preserve"> </w:t>
      </w:r>
      <w:r w:rsidR="00D551B9" w:rsidRPr="00CE5F60">
        <w:rPr>
          <w:color w:val="000000"/>
        </w:rPr>
        <w:t xml:space="preserve">will be </w:t>
      </w:r>
      <w:r w:rsidRPr="00CE5F60">
        <w:rPr>
          <w:color w:val="000000"/>
        </w:rPr>
        <w:t xml:space="preserve">reviewed annually by </w:t>
      </w:r>
      <w:r w:rsidR="00D551B9" w:rsidRPr="00CE5F60">
        <w:rPr>
          <w:color w:val="000000"/>
        </w:rPr>
        <w:t xml:space="preserve">the </w:t>
      </w:r>
      <w:r w:rsidR="00D15AA7" w:rsidRPr="00CE5F60">
        <w:rPr>
          <w:color w:val="000000"/>
        </w:rPr>
        <w:t xml:space="preserve">School </w:t>
      </w:r>
      <w:r w:rsidR="00D15AA7" w:rsidRPr="00CE5F60">
        <w:rPr>
          <w:color w:val="000000"/>
          <w:lang w:val="en-GB"/>
        </w:rPr>
        <w:t xml:space="preserve">Board </w:t>
      </w:r>
      <w:r w:rsidR="002A45FF" w:rsidRPr="00CE5F60">
        <w:rPr>
          <w:color w:val="000000"/>
          <w:lang w:val="en-GB"/>
        </w:rPr>
        <w:t>of</w:t>
      </w:r>
      <w:r w:rsidR="00D15AA7" w:rsidRPr="00CE5F60">
        <w:rPr>
          <w:color w:val="000000"/>
          <w:lang w:val="en-GB"/>
        </w:rPr>
        <w:t xml:space="preserve"> Governors </w:t>
      </w:r>
      <w:r w:rsidR="00D551B9" w:rsidRPr="00CE5F60">
        <w:rPr>
          <w:color w:val="000000"/>
          <w:lang w:val="en-GB"/>
        </w:rPr>
        <w:t xml:space="preserve">and </w:t>
      </w:r>
      <w:r w:rsidR="002A45FF" w:rsidRPr="00CE5F60">
        <w:rPr>
          <w:color w:val="000000"/>
          <w:lang w:val="en-GB"/>
        </w:rPr>
        <w:t>Principal,</w:t>
      </w:r>
      <w:r w:rsidR="00D15AA7" w:rsidRPr="00CE5F60">
        <w:rPr>
          <w:b/>
          <w:bCs/>
          <w:color w:val="000000"/>
        </w:rPr>
        <w:t xml:space="preserve"> </w:t>
      </w:r>
      <w:r w:rsidR="002A45FF" w:rsidRPr="00CE5F60">
        <w:rPr>
          <w:bCs/>
          <w:color w:val="000000"/>
        </w:rPr>
        <w:t>who may</w:t>
      </w:r>
      <w:r w:rsidR="00D15AA7" w:rsidRPr="00CE5F60">
        <w:rPr>
          <w:bCs/>
          <w:color w:val="000000"/>
        </w:rPr>
        <w:t xml:space="preserve"> also consult with </w:t>
      </w:r>
      <w:r w:rsidRPr="00CE5F60">
        <w:rPr>
          <w:color w:val="000000"/>
        </w:rPr>
        <w:t xml:space="preserve">the </w:t>
      </w:r>
      <w:r w:rsidR="00D15AA7" w:rsidRPr="00CE5F60">
        <w:rPr>
          <w:color w:val="000000"/>
        </w:rPr>
        <w:t xml:space="preserve">School’s </w:t>
      </w:r>
      <w:r w:rsidRPr="00CE5F60">
        <w:rPr>
          <w:color w:val="000000"/>
        </w:rPr>
        <w:t>DPO</w:t>
      </w:r>
      <w:r w:rsidR="00D15AA7" w:rsidRPr="00CE5F60">
        <w:rPr>
          <w:color w:val="000000"/>
        </w:rPr>
        <w:t>, if appropriate</w:t>
      </w:r>
      <w:r w:rsidRPr="00CE5F60">
        <w:rPr>
          <w:color w:val="000000"/>
        </w:rPr>
        <w:t xml:space="preserve">. </w:t>
      </w:r>
      <w:r w:rsidR="00D15AA7" w:rsidRPr="00CE5F60">
        <w:rPr>
          <w:color w:val="000000"/>
        </w:rPr>
        <w:t xml:space="preserve">The </w:t>
      </w:r>
      <w:proofErr w:type="gramStart"/>
      <w:r w:rsidR="00D15AA7" w:rsidRPr="00CE5F60">
        <w:rPr>
          <w:color w:val="000000"/>
        </w:rPr>
        <w:t>School</w:t>
      </w:r>
      <w:proofErr w:type="gramEnd"/>
      <w:r w:rsidR="002A45FF" w:rsidRPr="00CE5F60">
        <w:rPr>
          <w:shd w:val="clear" w:color="auto" w:fill="00FF00"/>
        </w:rPr>
        <w:t xml:space="preserve"> </w:t>
      </w:r>
      <w:r w:rsidRPr="00CE5F60">
        <w:rPr>
          <w:color w:val="000000"/>
        </w:rPr>
        <w:t xml:space="preserve">will also review the ongoing use of existing CCTV cameras in the </w:t>
      </w:r>
      <w:r w:rsidR="00D551B9" w:rsidRPr="00CE5F60">
        <w:rPr>
          <w:color w:val="000000"/>
        </w:rPr>
        <w:t>School</w:t>
      </w:r>
      <w:r w:rsidR="00D15AA7" w:rsidRPr="00CE5F60">
        <w:rPr>
          <w:color w:val="000000"/>
        </w:rPr>
        <w:t>,</w:t>
      </w:r>
      <w:r w:rsidR="00D551B9" w:rsidRPr="00CE5F60">
        <w:rPr>
          <w:color w:val="000000"/>
        </w:rPr>
        <w:t xml:space="preserve"> </w:t>
      </w:r>
      <w:r w:rsidR="00EA2949" w:rsidRPr="00CE5F60">
        <w:rPr>
          <w:color w:val="000000"/>
        </w:rPr>
        <w:t>annually</w:t>
      </w:r>
      <w:r w:rsidR="00D15AA7" w:rsidRPr="00CE5F60">
        <w:rPr>
          <w:color w:val="000000"/>
        </w:rPr>
        <w:t>,</w:t>
      </w:r>
      <w:r w:rsidRPr="00CE5F60">
        <w:rPr>
          <w:color w:val="000000"/>
        </w:rPr>
        <w:t xml:space="preserve"> to ensure that their use remains necessary and appropriate, and that any surveillance system is continuing to address the needs </w:t>
      </w:r>
      <w:r w:rsidR="001653F7" w:rsidRPr="00CE5F60">
        <w:rPr>
          <w:color w:val="000000"/>
        </w:rPr>
        <w:t>that justified its introduction in line with all relevant ICO guidance and seek to comply with its best practice suggestions</w:t>
      </w:r>
      <w:r w:rsidR="007947F6" w:rsidRPr="00CE5F60">
        <w:rPr>
          <w:b/>
          <w:color w:val="000000"/>
        </w:rPr>
        <w:t xml:space="preserve">. </w:t>
      </w:r>
    </w:p>
    <w:p w14:paraId="7BF399CD" w14:textId="487668AA" w:rsidR="00073101" w:rsidRPr="00A30500" w:rsidRDefault="00073101" w:rsidP="00B26638">
      <w:pPr>
        <w:pStyle w:val="ListParagraph"/>
        <w:numPr>
          <w:ilvl w:val="1"/>
          <w:numId w:val="7"/>
        </w:numPr>
        <w:tabs>
          <w:tab w:val="left" w:pos="1134"/>
        </w:tabs>
        <w:ind w:left="1985" w:hanging="851"/>
        <w:rPr>
          <w:color w:val="000000"/>
        </w:rPr>
      </w:pPr>
      <w:proofErr w:type="gramStart"/>
      <w:r w:rsidRPr="00A30500">
        <w:rPr>
          <w:color w:val="000000"/>
        </w:rPr>
        <w:t>Any and all</w:t>
      </w:r>
      <w:proofErr w:type="gramEnd"/>
      <w:r w:rsidRPr="00A30500">
        <w:rPr>
          <w:color w:val="000000"/>
        </w:rPr>
        <w:t xml:space="preserve"> future changes to CCTV systems or the addition of CCTV systems</w:t>
      </w:r>
      <w:r w:rsidR="005948A1">
        <w:rPr>
          <w:color w:val="000000"/>
        </w:rPr>
        <w:t xml:space="preserve"> </w:t>
      </w:r>
      <w:r w:rsidR="005948A1" w:rsidRPr="00A30500">
        <w:rPr>
          <w:rFonts w:eastAsia="Times New Roman"/>
          <w:color w:val="000000"/>
          <w:lang w:val="en-GB" w:eastAsia="en-GB"/>
        </w:rPr>
        <w:t>(or other surveillance systems)</w:t>
      </w:r>
      <w:r w:rsidRPr="00A30500">
        <w:rPr>
          <w:color w:val="000000"/>
        </w:rPr>
        <w:t xml:space="preserve"> will be subject to the completion of a satisfactory Data Protection Impact Assessment (DPIA).</w:t>
      </w:r>
    </w:p>
    <w:p w14:paraId="4A3F7970" w14:textId="77777777" w:rsidR="00073101" w:rsidRPr="00A30500" w:rsidRDefault="00073101" w:rsidP="00B26638">
      <w:pPr>
        <w:tabs>
          <w:tab w:val="left" w:pos="1134"/>
        </w:tabs>
        <w:ind w:left="1985" w:hanging="851"/>
        <w:rPr>
          <w:color w:val="000000"/>
        </w:rPr>
      </w:pPr>
    </w:p>
    <w:p w14:paraId="7994E88A" w14:textId="77777777" w:rsidR="00C51A6D" w:rsidRPr="00A30500" w:rsidRDefault="00C51A6D" w:rsidP="00B26638">
      <w:pPr>
        <w:tabs>
          <w:tab w:val="left" w:pos="1134"/>
        </w:tabs>
        <w:ind w:left="1985" w:hanging="851"/>
        <w:rPr>
          <w:color w:val="000000"/>
        </w:rPr>
      </w:pPr>
    </w:p>
    <w:p w14:paraId="23E8C48B" w14:textId="68E6974E" w:rsidR="00233B15" w:rsidRPr="00A30500" w:rsidRDefault="003E7AB1" w:rsidP="00B26638">
      <w:pPr>
        <w:pStyle w:val="ListParagraph"/>
        <w:numPr>
          <w:ilvl w:val="0"/>
          <w:numId w:val="7"/>
        </w:numPr>
        <w:tabs>
          <w:tab w:val="left" w:pos="1134"/>
        </w:tabs>
        <w:ind w:left="1985" w:hanging="851"/>
        <w:rPr>
          <w:b/>
          <w:color w:val="000000"/>
        </w:rPr>
      </w:pPr>
      <w:r w:rsidRPr="00A30500">
        <w:rPr>
          <w:b/>
          <w:color w:val="000000"/>
        </w:rPr>
        <w:t>CCTV System Overview</w:t>
      </w:r>
      <w:r w:rsidR="00233B15" w:rsidRPr="00A30500">
        <w:rPr>
          <w:b/>
          <w:color w:val="000000"/>
        </w:rPr>
        <w:t xml:space="preserve"> </w:t>
      </w:r>
    </w:p>
    <w:p w14:paraId="33C8CD35" w14:textId="77777777" w:rsidR="00233B15" w:rsidRPr="00A30500" w:rsidRDefault="00233B15" w:rsidP="00B26638">
      <w:pPr>
        <w:tabs>
          <w:tab w:val="left" w:pos="1134"/>
        </w:tabs>
        <w:ind w:left="1985" w:hanging="851"/>
        <w:rPr>
          <w:color w:val="000000"/>
        </w:rPr>
      </w:pPr>
    </w:p>
    <w:p w14:paraId="20EE1F26" w14:textId="5E9A51E0" w:rsidR="006E63A0" w:rsidRPr="009E500E" w:rsidRDefault="00073101" w:rsidP="00B26638">
      <w:pPr>
        <w:numPr>
          <w:ilvl w:val="1"/>
          <w:numId w:val="6"/>
        </w:numPr>
        <w:tabs>
          <w:tab w:val="left" w:pos="1134"/>
          <w:tab w:val="left" w:pos="1196"/>
        </w:tabs>
        <w:kinsoku w:val="0"/>
        <w:overflowPunct w:val="0"/>
        <w:adjustRightInd w:val="0"/>
        <w:spacing w:before="118"/>
        <w:ind w:left="1985" w:right="126" w:hanging="851"/>
        <w:rPr>
          <w:i/>
          <w:lang w:val="en-GB"/>
        </w:rPr>
      </w:pPr>
      <w:r w:rsidRPr="00A30500">
        <w:t xml:space="preserve">The </w:t>
      </w:r>
      <w:r w:rsidR="00D551B9" w:rsidRPr="00A30500">
        <w:t xml:space="preserve">School’s </w:t>
      </w:r>
      <w:r w:rsidRPr="00A30500">
        <w:t>CCTV system i</w:t>
      </w:r>
      <w:r w:rsidR="00563529" w:rsidRPr="00A30500">
        <w:t xml:space="preserve">s capable of </w:t>
      </w:r>
      <w:r w:rsidR="00563529" w:rsidRPr="00387365">
        <w:t xml:space="preserve">recording 24 hours per day, 7 days per week. </w:t>
      </w:r>
      <w:r w:rsidR="006E63A0" w:rsidRPr="00A30500">
        <w:rPr>
          <w:lang w:val="en-GB"/>
        </w:rPr>
        <w:t xml:space="preserve">Images will be recorded and retained on a </w:t>
      </w:r>
      <w:r w:rsidR="006E63A0" w:rsidRPr="00C50E24">
        <w:rPr>
          <w:lang w:val="en-GB"/>
        </w:rPr>
        <w:t>rolling period,</w:t>
      </w:r>
      <w:r w:rsidR="006E63A0" w:rsidRPr="00A30500">
        <w:rPr>
          <w:lang w:val="en-GB"/>
        </w:rPr>
        <w:t xml:space="preserve"> unless the </w:t>
      </w:r>
      <w:proofErr w:type="gramStart"/>
      <w:r w:rsidR="00D15AA7" w:rsidRPr="00A30500">
        <w:rPr>
          <w:lang w:val="en-GB"/>
        </w:rPr>
        <w:t>School</w:t>
      </w:r>
      <w:proofErr w:type="gramEnd"/>
      <w:r w:rsidR="00D15AA7" w:rsidRPr="00A30500">
        <w:rPr>
          <w:lang w:val="en-GB"/>
        </w:rPr>
        <w:t xml:space="preserve"> </w:t>
      </w:r>
      <w:r w:rsidR="006E63A0" w:rsidRPr="00A30500">
        <w:rPr>
          <w:lang w:val="en-GB"/>
        </w:rPr>
        <w:t xml:space="preserve">is required by law to retain them and/or it is necessary for the school to retain any footage as part of the investigation of an incident. In the case of the latter the relevant footage will be stored securely until it is no longer required for the purpose for which it was retained. </w:t>
      </w:r>
      <w:r w:rsidR="00CE5F60" w:rsidRPr="00CE5F60">
        <w:rPr>
          <w:lang w:val="en-GB"/>
        </w:rPr>
        <w:t xml:space="preserve">Otherwise, the CCTV System will automatically delete the images it records </w:t>
      </w:r>
      <w:r w:rsidR="004A76C5">
        <w:rPr>
          <w:lang w:val="en-GB"/>
        </w:rPr>
        <w:t>when the drive is full.</w:t>
      </w:r>
      <w:r w:rsidR="006E63A0" w:rsidRPr="009E500E">
        <w:rPr>
          <w:b/>
          <w:i/>
          <w:strike/>
          <w:lang w:val="en-GB"/>
        </w:rPr>
        <w:t xml:space="preserve"> </w:t>
      </w:r>
    </w:p>
    <w:p w14:paraId="171FC683" w14:textId="50BEF431" w:rsidR="001A6586" w:rsidRPr="00A30500" w:rsidRDefault="001A6586" w:rsidP="00B26638">
      <w:pPr>
        <w:widowControl/>
        <w:tabs>
          <w:tab w:val="left" w:pos="1134"/>
          <w:tab w:val="left" w:pos="1196"/>
        </w:tabs>
        <w:kinsoku w:val="0"/>
        <w:overflowPunct w:val="0"/>
        <w:adjustRightInd w:val="0"/>
        <w:spacing w:before="118"/>
        <w:ind w:left="1985" w:right="126" w:hanging="851"/>
        <w:jc w:val="both"/>
      </w:pPr>
    </w:p>
    <w:p w14:paraId="4F075012" w14:textId="026237E9" w:rsidR="00C50E24" w:rsidRPr="00A30500" w:rsidRDefault="00C50E24" w:rsidP="00B26638">
      <w:pPr>
        <w:numPr>
          <w:ilvl w:val="1"/>
          <w:numId w:val="6"/>
        </w:numPr>
        <w:tabs>
          <w:tab w:val="left" w:pos="1134"/>
          <w:tab w:val="left" w:pos="1196"/>
        </w:tabs>
        <w:kinsoku w:val="0"/>
        <w:overflowPunct w:val="0"/>
        <w:adjustRightInd w:val="0"/>
        <w:spacing w:before="118"/>
        <w:ind w:left="1985" w:right="126" w:hanging="851"/>
        <w:rPr>
          <w:i/>
          <w:lang w:val="en-GB"/>
        </w:rPr>
      </w:pPr>
      <w:r w:rsidRPr="00A30500">
        <w:t xml:space="preserve">The CCTV system monitors </w:t>
      </w:r>
      <w:r w:rsidRPr="009E500E">
        <w:rPr>
          <w:bCs/>
        </w:rPr>
        <w:t>the front door of the school</w:t>
      </w:r>
      <w:r>
        <w:rPr>
          <w:bCs/>
        </w:rPr>
        <w:t xml:space="preserve"> and the foyer just inside the front door. Including the entrance to the PE hall. (inside and outside the main door</w:t>
      </w:r>
      <w:r>
        <w:rPr>
          <w:b/>
        </w:rPr>
        <w:t xml:space="preserve"> </w:t>
      </w:r>
      <w:r>
        <w:t>only).</w:t>
      </w:r>
    </w:p>
    <w:p w14:paraId="12CDCB55" w14:textId="116A31F0" w:rsidR="003020EA" w:rsidRPr="00A30500" w:rsidRDefault="003020EA" w:rsidP="00B26638">
      <w:pPr>
        <w:widowControl/>
        <w:tabs>
          <w:tab w:val="left" w:pos="1134"/>
          <w:tab w:val="left" w:pos="1196"/>
        </w:tabs>
        <w:kinsoku w:val="0"/>
        <w:overflowPunct w:val="0"/>
        <w:adjustRightInd w:val="0"/>
        <w:spacing w:before="118"/>
        <w:ind w:left="1985" w:right="126" w:hanging="851"/>
        <w:jc w:val="both"/>
      </w:pPr>
    </w:p>
    <w:p w14:paraId="30C46359" w14:textId="47DFCDAB" w:rsidR="001A6586" w:rsidRPr="00A30500" w:rsidRDefault="0024051F" w:rsidP="00B26638">
      <w:pPr>
        <w:numPr>
          <w:ilvl w:val="1"/>
          <w:numId w:val="6"/>
        </w:numPr>
        <w:tabs>
          <w:tab w:val="left" w:pos="1134"/>
          <w:tab w:val="left" w:pos="1196"/>
        </w:tabs>
        <w:kinsoku w:val="0"/>
        <w:overflowPunct w:val="0"/>
        <w:adjustRightInd w:val="0"/>
        <w:spacing w:before="118"/>
        <w:ind w:left="1985" w:right="126" w:hanging="851"/>
        <w:rPr>
          <w:b/>
          <w:bCs/>
          <w:i/>
          <w:color w:val="000000"/>
          <w:lang w:val="en-GB"/>
        </w:rPr>
      </w:pPr>
      <w:r w:rsidRPr="00CE5F60">
        <w:rPr>
          <w:bCs/>
          <w:color w:val="000000"/>
          <w:lang w:val="en-GB"/>
        </w:rPr>
        <w:t>CCTV operating staff will be limited to a small number of individuals appointed by the Board of Governors</w:t>
      </w:r>
      <w:r w:rsidR="00C50E24">
        <w:rPr>
          <w:bCs/>
          <w:color w:val="000000"/>
          <w:lang w:val="en-GB"/>
        </w:rPr>
        <w:t xml:space="preserve"> (Principal, Vice Principal and Executive Officer)</w:t>
      </w:r>
      <w:r w:rsidRPr="00CE5F60">
        <w:rPr>
          <w:bCs/>
          <w:color w:val="000000"/>
          <w:lang w:val="en-GB"/>
        </w:rPr>
        <w:t>, who will be required to be conversant with the School’s CCTV Policy and Data Protection Policy when appointed</w:t>
      </w:r>
      <w:r w:rsidR="00CE5F60">
        <w:rPr>
          <w:bCs/>
          <w:color w:val="000000"/>
          <w:lang w:val="en-GB"/>
        </w:rPr>
        <w:t>. CCTV Operating Staff</w:t>
      </w:r>
      <w:r w:rsidR="003020EA" w:rsidRPr="00A30500">
        <w:rPr>
          <w:bCs/>
          <w:color w:val="000000"/>
        </w:rPr>
        <w:t xml:space="preserve"> will </w:t>
      </w:r>
      <w:r w:rsidR="00CE5F60">
        <w:rPr>
          <w:bCs/>
          <w:color w:val="000000"/>
        </w:rPr>
        <w:t xml:space="preserve">also </w:t>
      </w:r>
      <w:r w:rsidR="003020EA" w:rsidRPr="00A30500">
        <w:rPr>
          <w:bCs/>
          <w:color w:val="000000"/>
        </w:rPr>
        <w:t>be given appropriate training to ensure they understand and observe the legal requirements related to the processing of relevant data</w:t>
      </w:r>
      <w:r w:rsidR="001A6586" w:rsidRPr="00A30500">
        <w:rPr>
          <w:bCs/>
          <w:color w:val="000000"/>
        </w:rPr>
        <w:t xml:space="preserve">. </w:t>
      </w:r>
    </w:p>
    <w:p w14:paraId="792413C3" w14:textId="1A829BBC" w:rsidR="001A6586" w:rsidRPr="00A30500" w:rsidRDefault="001A6586" w:rsidP="00B26638">
      <w:pPr>
        <w:pStyle w:val="ListParagraph"/>
        <w:tabs>
          <w:tab w:val="left" w:pos="1134"/>
        </w:tabs>
        <w:ind w:left="1985" w:hanging="851"/>
        <w:rPr>
          <w:bCs/>
          <w:color w:val="000000"/>
          <w:lang w:val="en-GB"/>
        </w:rPr>
      </w:pPr>
    </w:p>
    <w:p w14:paraId="40240FA4" w14:textId="44A4C552" w:rsidR="006E63A0" w:rsidRPr="00A30500" w:rsidRDefault="001A6586" w:rsidP="00B26638">
      <w:pPr>
        <w:widowControl/>
        <w:numPr>
          <w:ilvl w:val="1"/>
          <w:numId w:val="6"/>
        </w:numPr>
        <w:tabs>
          <w:tab w:val="left" w:pos="1134"/>
          <w:tab w:val="left" w:pos="1196"/>
        </w:tabs>
        <w:kinsoku w:val="0"/>
        <w:overflowPunct w:val="0"/>
        <w:adjustRightInd w:val="0"/>
        <w:spacing w:before="118"/>
        <w:ind w:left="1985" w:right="126" w:hanging="851"/>
        <w:jc w:val="both"/>
        <w:rPr>
          <w:bCs/>
          <w:i/>
          <w:color w:val="000000"/>
          <w:lang w:val="en-GB"/>
        </w:rPr>
      </w:pPr>
      <w:proofErr w:type="gramStart"/>
      <w:r w:rsidRPr="00A30500">
        <w:rPr>
          <w:bCs/>
          <w:color w:val="000000"/>
          <w:lang w:val="en-GB"/>
        </w:rPr>
        <w:t>In order to</w:t>
      </w:r>
      <w:proofErr w:type="gramEnd"/>
      <w:r w:rsidRPr="00A30500">
        <w:rPr>
          <w:bCs/>
          <w:color w:val="000000"/>
          <w:lang w:val="en-GB"/>
        </w:rPr>
        <w:t xml:space="preserve"> ensure that the rights of individuals recorded by the CCTV system are protected, we will ensure</w:t>
      </w:r>
      <w:r w:rsidR="006E63A0" w:rsidRPr="00A30500">
        <w:rPr>
          <w:bCs/>
          <w:color w:val="000000"/>
          <w:lang w:val="en-GB"/>
        </w:rPr>
        <w:t xml:space="preserve"> the Network based CCTV recorder on premises will be operated with restricted access, and with password protection on the system to limit access to only approved personnel.</w:t>
      </w:r>
      <w:r w:rsidR="006E63A0" w:rsidRPr="00A30500">
        <w:rPr>
          <w:bCs/>
          <w:i/>
          <w:color w:val="000000"/>
          <w:lang w:val="en-GB"/>
        </w:rPr>
        <w:t xml:space="preserve"> </w:t>
      </w:r>
    </w:p>
    <w:p w14:paraId="60411B3B" w14:textId="58DD7CC1" w:rsidR="00563529" w:rsidRPr="00A30500" w:rsidRDefault="00563529" w:rsidP="00B26638">
      <w:pPr>
        <w:widowControl/>
        <w:tabs>
          <w:tab w:val="left" w:pos="1134"/>
          <w:tab w:val="left" w:pos="1196"/>
        </w:tabs>
        <w:kinsoku w:val="0"/>
        <w:overflowPunct w:val="0"/>
        <w:adjustRightInd w:val="0"/>
        <w:spacing w:before="118"/>
        <w:ind w:left="1985" w:right="126" w:hanging="851"/>
        <w:jc w:val="both"/>
      </w:pPr>
    </w:p>
    <w:p w14:paraId="3CBE7E1A" w14:textId="3337D1ED" w:rsidR="00233B15" w:rsidRPr="00A30500" w:rsidRDefault="00B0322D" w:rsidP="00B26638">
      <w:pPr>
        <w:widowControl/>
        <w:numPr>
          <w:ilvl w:val="1"/>
          <w:numId w:val="6"/>
        </w:numPr>
        <w:tabs>
          <w:tab w:val="left" w:pos="1134"/>
          <w:tab w:val="left" w:pos="1196"/>
        </w:tabs>
        <w:kinsoku w:val="0"/>
        <w:overflowPunct w:val="0"/>
        <w:adjustRightInd w:val="0"/>
        <w:spacing w:before="118"/>
        <w:ind w:left="1985" w:right="126" w:hanging="851"/>
        <w:rPr>
          <w:lang w:val="en-GB"/>
        </w:rPr>
      </w:pPr>
      <w:r w:rsidRPr="00A30500">
        <w:t xml:space="preserve"> </w:t>
      </w:r>
      <w:r w:rsidRPr="00A30500">
        <w:rPr>
          <w:lang w:val="en-GB"/>
        </w:rPr>
        <w:t xml:space="preserve">In order to inform people that they are under surveillance we will display clear CCTV signage appropriately around the </w:t>
      </w:r>
      <w:proofErr w:type="gramStart"/>
      <w:r w:rsidRPr="00A30500">
        <w:rPr>
          <w:lang w:val="en-GB"/>
        </w:rPr>
        <w:t>School</w:t>
      </w:r>
      <w:proofErr w:type="gramEnd"/>
      <w:r w:rsidRPr="00A30500">
        <w:rPr>
          <w:lang w:val="en-GB"/>
        </w:rPr>
        <w:t xml:space="preserve"> premises in the locations wherein CCTV cameras have been positioned. The signage will be easy to read, well-lit and positioned in places where they can be easily seen by individuals.</w:t>
      </w:r>
    </w:p>
    <w:p w14:paraId="72F872D9" w14:textId="67F2DEB1" w:rsidR="00757677" w:rsidRPr="00A30500" w:rsidRDefault="00757677" w:rsidP="00B26638">
      <w:pPr>
        <w:pStyle w:val="ListParagraph"/>
        <w:tabs>
          <w:tab w:val="left" w:pos="1134"/>
        </w:tabs>
        <w:ind w:left="1985" w:hanging="851"/>
        <w:rPr>
          <w:color w:val="000000"/>
        </w:rPr>
      </w:pPr>
    </w:p>
    <w:p w14:paraId="3E632B50" w14:textId="14337297" w:rsidR="006E63A0" w:rsidRPr="00A30500" w:rsidRDefault="00757677" w:rsidP="00B26638">
      <w:pPr>
        <w:widowControl/>
        <w:numPr>
          <w:ilvl w:val="1"/>
          <w:numId w:val="6"/>
        </w:numPr>
        <w:tabs>
          <w:tab w:val="left" w:pos="1134"/>
          <w:tab w:val="left" w:pos="1196"/>
        </w:tabs>
        <w:kinsoku w:val="0"/>
        <w:overflowPunct w:val="0"/>
        <w:adjustRightInd w:val="0"/>
        <w:spacing w:before="118"/>
        <w:ind w:left="1985" w:right="126" w:hanging="851"/>
        <w:jc w:val="both"/>
        <w:rPr>
          <w:i/>
          <w:color w:val="000000"/>
          <w:lang w:val="en-GB"/>
        </w:rPr>
      </w:pPr>
      <w:r w:rsidRPr="00A30500">
        <w:rPr>
          <w:color w:val="000000"/>
        </w:rPr>
        <w:t xml:space="preserve">The </w:t>
      </w:r>
      <w:proofErr w:type="gramStart"/>
      <w:r w:rsidRPr="00A30500">
        <w:rPr>
          <w:color w:val="000000"/>
        </w:rPr>
        <w:t>School</w:t>
      </w:r>
      <w:proofErr w:type="gramEnd"/>
      <w:r w:rsidRPr="00A30500">
        <w:rPr>
          <w:color w:val="000000"/>
        </w:rPr>
        <w:t xml:space="preserve"> CCTV systems </w:t>
      </w:r>
      <w:r w:rsidR="006E63A0" w:rsidRPr="00A30500">
        <w:rPr>
          <w:color w:val="000000"/>
          <w:lang w:val="en-GB"/>
        </w:rPr>
        <w:t>audio recording will be disabled as this is may be considered intrusive and unnecessary in most circumstances and could thereby undermine support and confidence. Nor do the</w:t>
      </w:r>
      <w:r w:rsidR="00791E5D" w:rsidRPr="00A30500">
        <w:rPr>
          <w:color w:val="000000"/>
          <w:lang w:val="en-GB"/>
        </w:rPr>
        <w:t xml:space="preserve"> </w:t>
      </w:r>
      <w:proofErr w:type="gramStart"/>
      <w:r w:rsidR="00791E5D" w:rsidRPr="00A30500">
        <w:rPr>
          <w:color w:val="000000"/>
          <w:lang w:val="en-GB"/>
        </w:rPr>
        <w:t>School</w:t>
      </w:r>
      <w:proofErr w:type="gramEnd"/>
      <w:r w:rsidR="00791E5D" w:rsidRPr="00A30500">
        <w:rPr>
          <w:color w:val="000000"/>
          <w:lang w:val="en-GB"/>
        </w:rPr>
        <w:t xml:space="preserve"> CCTV systems</w:t>
      </w:r>
      <w:r w:rsidR="006E63A0" w:rsidRPr="00A30500">
        <w:rPr>
          <w:color w:val="000000"/>
          <w:lang w:val="en-GB"/>
        </w:rPr>
        <w:t xml:space="preserve"> have the abil</w:t>
      </w:r>
      <w:r w:rsidR="007947F6" w:rsidRPr="00A30500">
        <w:rPr>
          <w:color w:val="000000"/>
          <w:lang w:val="en-GB"/>
        </w:rPr>
        <w:t>ity for facial recognition.</w:t>
      </w:r>
    </w:p>
    <w:p w14:paraId="416C83D1" w14:textId="7B09D292" w:rsidR="00C51A6D" w:rsidRPr="00A30500" w:rsidRDefault="00C51A6D" w:rsidP="00B26638">
      <w:pPr>
        <w:widowControl/>
        <w:tabs>
          <w:tab w:val="left" w:pos="1134"/>
          <w:tab w:val="left" w:pos="1196"/>
        </w:tabs>
        <w:kinsoku w:val="0"/>
        <w:overflowPunct w:val="0"/>
        <w:adjustRightInd w:val="0"/>
        <w:spacing w:before="118"/>
        <w:ind w:left="1985" w:right="126" w:hanging="851"/>
        <w:jc w:val="both"/>
        <w:rPr>
          <w:color w:val="000000"/>
        </w:rPr>
      </w:pPr>
    </w:p>
    <w:p w14:paraId="3E2A0BCF" w14:textId="107B0A0D" w:rsidR="00233B15" w:rsidRPr="00A30500" w:rsidRDefault="00233B15" w:rsidP="00B26638">
      <w:pPr>
        <w:pStyle w:val="Default"/>
        <w:tabs>
          <w:tab w:val="left" w:pos="1134"/>
        </w:tabs>
        <w:spacing w:after="120"/>
        <w:ind w:left="1985" w:hanging="851"/>
        <w:rPr>
          <w:rFonts w:ascii="Arial" w:hAnsi="Arial" w:cs="Arial"/>
          <w:sz w:val="22"/>
          <w:szCs w:val="22"/>
        </w:rPr>
      </w:pPr>
    </w:p>
    <w:p w14:paraId="6E13CA2E" w14:textId="1AD8672E" w:rsidR="00233B15" w:rsidRPr="00A30500" w:rsidRDefault="00906876" w:rsidP="00B26638">
      <w:pPr>
        <w:pStyle w:val="Default"/>
        <w:numPr>
          <w:ilvl w:val="0"/>
          <w:numId w:val="7"/>
        </w:numPr>
        <w:tabs>
          <w:tab w:val="left" w:pos="1134"/>
        </w:tabs>
        <w:spacing w:after="200"/>
        <w:ind w:left="1985" w:hanging="851"/>
        <w:rPr>
          <w:rFonts w:ascii="Arial" w:hAnsi="Arial" w:cs="Arial"/>
          <w:b/>
          <w:sz w:val="22"/>
          <w:szCs w:val="22"/>
        </w:rPr>
      </w:pPr>
      <w:r w:rsidRPr="00A30500">
        <w:rPr>
          <w:rFonts w:ascii="Arial" w:hAnsi="Arial" w:cs="Arial"/>
          <w:b/>
          <w:sz w:val="22"/>
          <w:szCs w:val="22"/>
        </w:rPr>
        <w:lastRenderedPageBreak/>
        <w:t xml:space="preserve">Requests for Disclosure </w:t>
      </w:r>
    </w:p>
    <w:p w14:paraId="08403994" w14:textId="77777777" w:rsidR="00233B15" w:rsidRPr="00A30500" w:rsidRDefault="002472FD" w:rsidP="00B26638">
      <w:pPr>
        <w:pStyle w:val="Default"/>
        <w:numPr>
          <w:ilvl w:val="1"/>
          <w:numId w:val="7"/>
        </w:numPr>
        <w:tabs>
          <w:tab w:val="left" w:pos="1134"/>
        </w:tabs>
        <w:spacing w:after="200"/>
        <w:ind w:left="1985" w:hanging="851"/>
        <w:rPr>
          <w:rFonts w:ascii="Arial" w:hAnsi="Arial" w:cs="Arial"/>
          <w:b/>
          <w:bCs/>
          <w:iCs/>
          <w:sz w:val="22"/>
          <w:szCs w:val="22"/>
        </w:rPr>
      </w:pPr>
      <w:r w:rsidRPr="00A30500">
        <w:rPr>
          <w:rFonts w:ascii="Arial" w:hAnsi="Arial" w:cs="Arial"/>
          <w:b/>
          <w:bCs/>
          <w:iCs/>
          <w:sz w:val="22"/>
          <w:szCs w:val="22"/>
        </w:rPr>
        <w:t>To</w:t>
      </w:r>
      <w:r w:rsidR="00757677" w:rsidRPr="00A30500">
        <w:rPr>
          <w:rFonts w:ascii="Arial" w:hAnsi="Arial" w:cs="Arial"/>
          <w:b/>
          <w:bCs/>
          <w:iCs/>
          <w:sz w:val="22"/>
          <w:szCs w:val="22"/>
        </w:rPr>
        <w:t xml:space="preserve"> Individuals</w:t>
      </w:r>
    </w:p>
    <w:p w14:paraId="22EDA7C7" w14:textId="7D45F566" w:rsidR="00F26949" w:rsidRPr="00A30500" w:rsidRDefault="00966F00" w:rsidP="00B26638">
      <w:pPr>
        <w:pStyle w:val="Default"/>
        <w:tabs>
          <w:tab w:val="left" w:pos="1134"/>
        </w:tabs>
        <w:spacing w:after="200"/>
        <w:ind w:left="1985" w:hanging="851"/>
        <w:rPr>
          <w:rFonts w:ascii="Arial" w:hAnsi="Arial" w:cs="Arial"/>
          <w:iCs/>
          <w:sz w:val="22"/>
          <w:szCs w:val="22"/>
        </w:rPr>
      </w:pPr>
      <w:r>
        <w:rPr>
          <w:rFonts w:ascii="Arial" w:hAnsi="Arial" w:cs="Arial"/>
          <w:iCs/>
          <w:sz w:val="22"/>
          <w:szCs w:val="22"/>
        </w:rPr>
        <w:t xml:space="preserve">5.1.1   </w:t>
      </w:r>
      <w:r w:rsidR="00256647">
        <w:rPr>
          <w:rFonts w:ascii="Arial" w:hAnsi="Arial" w:cs="Arial"/>
          <w:iCs/>
          <w:sz w:val="22"/>
          <w:szCs w:val="22"/>
        </w:rPr>
        <w:t xml:space="preserve">   </w:t>
      </w:r>
      <w:r w:rsidR="00F26949" w:rsidRPr="00A30500">
        <w:rPr>
          <w:rFonts w:ascii="Arial" w:hAnsi="Arial" w:cs="Arial"/>
          <w:iCs/>
          <w:sz w:val="22"/>
          <w:szCs w:val="22"/>
        </w:rPr>
        <w:t>Any request for images by an individual data subject which relate to themselves or a third party acting on their behalf</w:t>
      </w:r>
      <w:r w:rsidR="00F53684" w:rsidRPr="00A30500">
        <w:rPr>
          <w:rFonts w:ascii="Arial" w:hAnsi="Arial" w:cs="Arial"/>
          <w:iCs/>
          <w:sz w:val="22"/>
          <w:szCs w:val="22"/>
        </w:rPr>
        <w:t xml:space="preserve">, i.e. </w:t>
      </w:r>
      <w:r w:rsidR="00F26949" w:rsidRPr="00A30500">
        <w:rPr>
          <w:rFonts w:ascii="Arial" w:hAnsi="Arial" w:cs="Arial"/>
          <w:iCs/>
          <w:sz w:val="22"/>
          <w:szCs w:val="22"/>
        </w:rPr>
        <w:t xml:space="preserve"> “</w:t>
      </w:r>
      <w:r w:rsidR="00791E5D" w:rsidRPr="00212B1D">
        <w:rPr>
          <w:rFonts w:ascii="Arial" w:hAnsi="Arial" w:cs="Arial"/>
          <w:i/>
          <w:iCs/>
          <w:sz w:val="22"/>
          <w:szCs w:val="22"/>
        </w:rPr>
        <w:t>Subject Access Requests</w:t>
      </w:r>
      <w:r w:rsidR="00F26949" w:rsidRPr="00A30500">
        <w:rPr>
          <w:rFonts w:ascii="Arial" w:hAnsi="Arial" w:cs="Arial"/>
          <w:iCs/>
          <w:sz w:val="22"/>
          <w:szCs w:val="22"/>
        </w:rPr>
        <w:t xml:space="preserve">” should be made directly to the </w:t>
      </w:r>
      <w:proofErr w:type="gramStart"/>
      <w:r w:rsidR="00F53684" w:rsidRPr="00A30500">
        <w:rPr>
          <w:rFonts w:ascii="Arial" w:hAnsi="Arial" w:cs="Arial"/>
          <w:iCs/>
          <w:sz w:val="22"/>
          <w:szCs w:val="22"/>
        </w:rPr>
        <w:t>School</w:t>
      </w:r>
      <w:proofErr w:type="gramEnd"/>
      <w:r w:rsidR="00791E5D" w:rsidRPr="00A30500">
        <w:rPr>
          <w:rFonts w:ascii="Arial" w:hAnsi="Arial" w:cs="Arial"/>
          <w:iCs/>
          <w:sz w:val="22"/>
          <w:szCs w:val="22"/>
        </w:rPr>
        <w:t>,</w:t>
      </w:r>
      <w:r w:rsidR="00F53684" w:rsidRPr="00A30500">
        <w:rPr>
          <w:rFonts w:ascii="Arial" w:hAnsi="Arial" w:cs="Arial"/>
          <w:iCs/>
          <w:sz w:val="22"/>
          <w:szCs w:val="22"/>
        </w:rPr>
        <w:t xml:space="preserve"> marked for the attention of the School Principal</w:t>
      </w:r>
      <w:r w:rsidR="00F26949" w:rsidRPr="00A30500">
        <w:rPr>
          <w:rFonts w:ascii="Arial" w:hAnsi="Arial" w:cs="Arial"/>
          <w:iCs/>
          <w:sz w:val="22"/>
          <w:szCs w:val="22"/>
        </w:rPr>
        <w:t xml:space="preserve">. Such requests will be processed in line with Data Protection Legislation. Identification and/or a sufficient ‘form of authority’ will be sought by the school </w:t>
      </w:r>
      <w:r w:rsidR="00791E5D" w:rsidRPr="00A30500">
        <w:rPr>
          <w:rFonts w:ascii="Arial" w:hAnsi="Arial" w:cs="Arial"/>
          <w:iCs/>
          <w:sz w:val="22"/>
          <w:szCs w:val="22"/>
        </w:rPr>
        <w:t>up</w:t>
      </w:r>
      <w:r w:rsidR="00F26949" w:rsidRPr="00A30500">
        <w:rPr>
          <w:rFonts w:ascii="Arial" w:hAnsi="Arial" w:cs="Arial"/>
          <w:iCs/>
          <w:sz w:val="22"/>
          <w:szCs w:val="22"/>
        </w:rPr>
        <w:t>on receipt of such a request.</w:t>
      </w:r>
      <w:r>
        <w:rPr>
          <w:rFonts w:ascii="Arial" w:hAnsi="Arial" w:cs="Arial"/>
          <w:iCs/>
          <w:sz w:val="22"/>
          <w:szCs w:val="22"/>
        </w:rPr>
        <w:t xml:space="preserve"> </w:t>
      </w:r>
    </w:p>
    <w:p w14:paraId="291FF2D3" w14:textId="722DB793" w:rsidR="00966F00" w:rsidRDefault="00F26949" w:rsidP="00B26638">
      <w:pPr>
        <w:pStyle w:val="Default"/>
        <w:numPr>
          <w:ilvl w:val="2"/>
          <w:numId w:val="27"/>
        </w:numPr>
        <w:tabs>
          <w:tab w:val="left" w:pos="1134"/>
        </w:tabs>
        <w:spacing w:after="200"/>
        <w:ind w:left="1985" w:hanging="851"/>
        <w:rPr>
          <w:rFonts w:ascii="Arial" w:hAnsi="Arial" w:cs="Arial"/>
          <w:iCs/>
          <w:sz w:val="22"/>
          <w:szCs w:val="22"/>
        </w:rPr>
      </w:pPr>
      <w:proofErr w:type="gramStart"/>
      <w:r w:rsidRPr="00A30500">
        <w:rPr>
          <w:rFonts w:ascii="Arial" w:hAnsi="Arial" w:cs="Arial"/>
          <w:iCs/>
          <w:sz w:val="22"/>
          <w:szCs w:val="22"/>
        </w:rPr>
        <w:t>In order for</w:t>
      </w:r>
      <w:proofErr w:type="gramEnd"/>
      <w:r w:rsidRPr="00A30500">
        <w:rPr>
          <w:rFonts w:ascii="Arial" w:hAnsi="Arial" w:cs="Arial"/>
          <w:iCs/>
          <w:sz w:val="22"/>
          <w:szCs w:val="22"/>
        </w:rPr>
        <w:t xml:space="preserve"> the school to locate the relevant images sufficient detail should be provided by the requester, such as date/location and time.</w:t>
      </w:r>
    </w:p>
    <w:p w14:paraId="44EA13F8" w14:textId="288C4AD7" w:rsidR="002472FD" w:rsidRPr="00966F00" w:rsidRDefault="00F26949" w:rsidP="00B26638">
      <w:pPr>
        <w:pStyle w:val="Default"/>
        <w:numPr>
          <w:ilvl w:val="2"/>
          <w:numId w:val="27"/>
        </w:numPr>
        <w:tabs>
          <w:tab w:val="left" w:pos="1134"/>
        </w:tabs>
        <w:spacing w:after="200"/>
        <w:ind w:left="1985" w:hanging="851"/>
        <w:rPr>
          <w:rFonts w:ascii="Arial" w:hAnsi="Arial" w:cs="Arial"/>
          <w:iCs/>
          <w:sz w:val="22"/>
          <w:szCs w:val="22"/>
        </w:rPr>
      </w:pPr>
      <w:r w:rsidRPr="00966F00">
        <w:rPr>
          <w:rFonts w:ascii="Arial" w:hAnsi="Arial" w:cs="Arial"/>
          <w:iCs/>
          <w:sz w:val="22"/>
          <w:szCs w:val="22"/>
        </w:rPr>
        <w:t xml:space="preserve">Where images include third parties, the school may not be in a position to release the image/footage </w:t>
      </w:r>
      <w:proofErr w:type="gramStart"/>
      <w:r w:rsidRPr="00966F00">
        <w:rPr>
          <w:rFonts w:ascii="Arial" w:hAnsi="Arial" w:cs="Arial"/>
          <w:iCs/>
          <w:sz w:val="22"/>
          <w:szCs w:val="22"/>
        </w:rPr>
        <w:t>where</w:t>
      </w:r>
      <w:proofErr w:type="gramEnd"/>
      <w:r w:rsidRPr="00966F00">
        <w:rPr>
          <w:rFonts w:ascii="Arial" w:hAnsi="Arial" w:cs="Arial"/>
          <w:iCs/>
          <w:sz w:val="22"/>
          <w:szCs w:val="22"/>
        </w:rPr>
        <w:t xml:space="preserve"> doing so would place them in breach of Data Protection Legislation. Requests will be processed on a </w:t>
      </w:r>
      <w:proofErr w:type="gramStart"/>
      <w:r w:rsidRPr="00966F00">
        <w:rPr>
          <w:rFonts w:ascii="Arial" w:hAnsi="Arial" w:cs="Arial"/>
          <w:iCs/>
          <w:sz w:val="22"/>
          <w:szCs w:val="22"/>
        </w:rPr>
        <w:t>case by case</w:t>
      </w:r>
      <w:proofErr w:type="gramEnd"/>
      <w:r w:rsidRPr="00966F00">
        <w:rPr>
          <w:rFonts w:ascii="Arial" w:hAnsi="Arial" w:cs="Arial"/>
          <w:iCs/>
          <w:sz w:val="22"/>
          <w:szCs w:val="22"/>
        </w:rPr>
        <w:t xml:space="preserve"> basis and the ‘right of access’ granted when appropriate</w:t>
      </w:r>
    </w:p>
    <w:p w14:paraId="630CEA42" w14:textId="77777777" w:rsidR="002472FD" w:rsidRPr="00A30500" w:rsidRDefault="002472FD" w:rsidP="00B26638">
      <w:pPr>
        <w:pStyle w:val="Default"/>
        <w:tabs>
          <w:tab w:val="left" w:pos="1134"/>
        </w:tabs>
        <w:spacing w:after="200"/>
        <w:ind w:left="1985" w:hanging="851"/>
        <w:rPr>
          <w:rFonts w:ascii="Arial" w:hAnsi="Arial" w:cs="Arial"/>
          <w:iCs/>
          <w:sz w:val="22"/>
          <w:szCs w:val="22"/>
        </w:rPr>
      </w:pPr>
    </w:p>
    <w:p w14:paraId="0183C5AA" w14:textId="77777777" w:rsidR="002472FD" w:rsidRPr="00A30500" w:rsidRDefault="002472FD" w:rsidP="00B26638">
      <w:pPr>
        <w:pStyle w:val="Default"/>
        <w:numPr>
          <w:ilvl w:val="1"/>
          <w:numId w:val="27"/>
        </w:numPr>
        <w:tabs>
          <w:tab w:val="left" w:pos="1134"/>
        </w:tabs>
        <w:spacing w:after="200"/>
        <w:ind w:left="1985" w:hanging="851"/>
        <w:rPr>
          <w:rFonts w:ascii="Arial" w:hAnsi="Arial" w:cs="Arial"/>
          <w:b/>
          <w:bCs/>
          <w:iCs/>
          <w:sz w:val="22"/>
          <w:szCs w:val="22"/>
        </w:rPr>
      </w:pPr>
      <w:r w:rsidRPr="00A30500">
        <w:rPr>
          <w:rFonts w:ascii="Arial" w:hAnsi="Arial" w:cs="Arial"/>
          <w:b/>
          <w:bCs/>
          <w:iCs/>
          <w:sz w:val="22"/>
          <w:szCs w:val="22"/>
        </w:rPr>
        <w:t>To Third Parties</w:t>
      </w:r>
    </w:p>
    <w:p w14:paraId="70A14F67" w14:textId="4B8E48B2" w:rsidR="00685EFE" w:rsidRPr="00A30500" w:rsidRDefault="00685EFE" w:rsidP="00B26638">
      <w:pPr>
        <w:pStyle w:val="Default"/>
        <w:numPr>
          <w:ilvl w:val="2"/>
          <w:numId w:val="28"/>
        </w:numPr>
        <w:tabs>
          <w:tab w:val="left" w:pos="1134"/>
        </w:tabs>
        <w:spacing w:after="200"/>
        <w:ind w:left="1985" w:hanging="851"/>
        <w:rPr>
          <w:rFonts w:ascii="Arial" w:hAnsi="Arial" w:cs="Arial"/>
          <w:iCs/>
          <w:sz w:val="22"/>
          <w:szCs w:val="22"/>
        </w:rPr>
      </w:pPr>
      <w:r w:rsidRPr="00A30500">
        <w:rPr>
          <w:rFonts w:ascii="Arial" w:hAnsi="Arial" w:cs="Arial"/>
          <w:iCs/>
          <w:sz w:val="22"/>
          <w:szCs w:val="22"/>
        </w:rPr>
        <w:t>CCTV footage will not be routinely shared with external agencies or bodies, whether statutory prosecution agencies, the judicial system, local government agencies, legal representatives, data subjects or other external bodies except upon receipt of a valid request. For example, it may be necessary for us to share recorded footage in limited circumstances such as where a law enforcement agency is investigating a crime.</w:t>
      </w:r>
      <w:r w:rsidRPr="00A30500">
        <w:rPr>
          <w:rFonts w:ascii="Arial" w:hAnsi="Arial" w:cs="Arial"/>
        </w:rPr>
        <w:t xml:space="preserve"> </w:t>
      </w:r>
      <w:r w:rsidRPr="00A30500">
        <w:rPr>
          <w:rFonts w:ascii="Arial" w:hAnsi="Arial" w:cs="Arial"/>
          <w:iCs/>
          <w:sz w:val="22"/>
          <w:szCs w:val="22"/>
        </w:rPr>
        <w:t>These images may be disclosed via viewing or by providing a copy of the images.</w:t>
      </w:r>
    </w:p>
    <w:p w14:paraId="43E76BF6" w14:textId="342981CD" w:rsidR="00966F00" w:rsidRPr="0022732F" w:rsidRDefault="002472FD" w:rsidP="00B26638">
      <w:pPr>
        <w:pStyle w:val="Default"/>
        <w:numPr>
          <w:ilvl w:val="2"/>
          <w:numId w:val="27"/>
        </w:numPr>
        <w:tabs>
          <w:tab w:val="left" w:pos="1134"/>
        </w:tabs>
        <w:spacing w:after="200"/>
        <w:ind w:left="1985" w:hanging="851"/>
        <w:rPr>
          <w:rFonts w:ascii="Arial" w:hAnsi="Arial" w:cs="Arial"/>
          <w:iCs/>
          <w:sz w:val="22"/>
          <w:szCs w:val="22"/>
        </w:rPr>
      </w:pPr>
      <w:r w:rsidRPr="00A30500">
        <w:rPr>
          <w:rFonts w:ascii="Arial" w:hAnsi="Arial" w:cs="Arial"/>
          <w:iCs/>
          <w:sz w:val="22"/>
          <w:szCs w:val="22"/>
        </w:rPr>
        <w:t xml:space="preserve">The </w:t>
      </w:r>
      <w:proofErr w:type="gramStart"/>
      <w:r w:rsidRPr="00A30500">
        <w:rPr>
          <w:rFonts w:ascii="Arial" w:hAnsi="Arial" w:cs="Arial"/>
          <w:iCs/>
          <w:sz w:val="22"/>
          <w:szCs w:val="22"/>
        </w:rPr>
        <w:t>School</w:t>
      </w:r>
      <w:proofErr w:type="gramEnd"/>
      <w:r w:rsidRPr="00A30500">
        <w:rPr>
          <w:rFonts w:ascii="Arial" w:hAnsi="Arial" w:cs="Arial"/>
          <w:iCs/>
          <w:sz w:val="22"/>
          <w:szCs w:val="22"/>
        </w:rPr>
        <w:t xml:space="preserve"> will consider all such requests in line with Data Protection Legislation and release images only where a relevant exemption to the Data Protection Legislation applies.</w:t>
      </w:r>
    </w:p>
    <w:p w14:paraId="6D7DB177" w14:textId="77777777" w:rsidR="00757677" w:rsidRPr="00A30500" w:rsidRDefault="00757677" w:rsidP="00B26638">
      <w:pPr>
        <w:pStyle w:val="ListParagraph"/>
        <w:numPr>
          <w:ilvl w:val="0"/>
          <w:numId w:val="27"/>
        </w:numPr>
        <w:tabs>
          <w:tab w:val="left" w:pos="1134"/>
        </w:tabs>
        <w:ind w:left="1985" w:hanging="851"/>
        <w:rPr>
          <w:b/>
          <w:bCs/>
        </w:rPr>
      </w:pPr>
      <w:r w:rsidRPr="00A30500">
        <w:rPr>
          <w:b/>
          <w:bCs/>
        </w:rPr>
        <w:t>Complaints</w:t>
      </w:r>
    </w:p>
    <w:p w14:paraId="0A0E0EBB" w14:textId="2E28E835" w:rsidR="00757677" w:rsidRPr="00A30500" w:rsidRDefault="00F53684" w:rsidP="00B26638">
      <w:pPr>
        <w:pStyle w:val="ListParagraph"/>
        <w:numPr>
          <w:ilvl w:val="1"/>
          <w:numId w:val="27"/>
        </w:numPr>
        <w:tabs>
          <w:tab w:val="left" w:pos="1134"/>
        </w:tabs>
        <w:ind w:left="1985" w:hanging="851"/>
        <w:jc w:val="left"/>
      </w:pPr>
      <w:bookmarkStart w:id="1" w:name="11.1._Complaints_will_be_dealt_with_in_l"/>
      <w:bookmarkEnd w:id="1"/>
      <w:r w:rsidRPr="00A30500">
        <w:t>Any c</w:t>
      </w:r>
      <w:r w:rsidR="00757677" w:rsidRPr="00A30500">
        <w:t>omplaint</w:t>
      </w:r>
      <w:r w:rsidRPr="00A30500">
        <w:t xml:space="preserve"> regarding the School’s CCTV </w:t>
      </w:r>
      <w:r w:rsidR="00757677" w:rsidRPr="00A30500">
        <w:t xml:space="preserve">will be dealt with in line with the School’s </w:t>
      </w:r>
      <w:r w:rsidRPr="00A30500">
        <w:t>Complaints Policy, which is available at</w:t>
      </w:r>
      <w:r w:rsidR="0022732F">
        <w:t xml:space="preserve"> </w:t>
      </w:r>
      <w:r w:rsidR="0022732F" w:rsidRPr="0022732F">
        <w:t>https://www.stthereseoflisieux.co.uk/cmsfiles/items/downloads/2020-11-06_9_14_16//Complaints_Procedure.pd</w:t>
      </w:r>
    </w:p>
    <w:p w14:paraId="5857D002" w14:textId="5EBC4F4A" w:rsidR="00757677" w:rsidRPr="00A30500" w:rsidRDefault="00757677" w:rsidP="00B26638">
      <w:pPr>
        <w:pStyle w:val="ListParagraph"/>
        <w:numPr>
          <w:ilvl w:val="1"/>
          <w:numId w:val="27"/>
        </w:numPr>
        <w:tabs>
          <w:tab w:val="left" w:pos="1134"/>
        </w:tabs>
        <w:ind w:left="1985" w:hanging="851"/>
      </w:pPr>
      <w:bookmarkStart w:id="2" w:name="11.2._You_have_the_right_to_make_a_compl"/>
      <w:bookmarkEnd w:id="2"/>
      <w:r w:rsidRPr="00A30500">
        <w:t>You</w:t>
      </w:r>
      <w:r w:rsidRPr="00A30500">
        <w:rPr>
          <w:spacing w:val="-14"/>
        </w:rPr>
        <w:t xml:space="preserve"> </w:t>
      </w:r>
      <w:r w:rsidRPr="00A30500">
        <w:t>have</w:t>
      </w:r>
      <w:r w:rsidRPr="00A30500">
        <w:rPr>
          <w:spacing w:val="-14"/>
        </w:rPr>
        <w:t xml:space="preserve"> </w:t>
      </w:r>
      <w:r w:rsidRPr="00A30500">
        <w:t>the</w:t>
      </w:r>
      <w:r w:rsidRPr="00A30500">
        <w:rPr>
          <w:spacing w:val="-16"/>
        </w:rPr>
        <w:t xml:space="preserve"> </w:t>
      </w:r>
      <w:r w:rsidRPr="00A30500">
        <w:t>right</w:t>
      </w:r>
      <w:r w:rsidRPr="00A30500">
        <w:rPr>
          <w:spacing w:val="-15"/>
        </w:rPr>
        <w:t xml:space="preserve"> </w:t>
      </w:r>
      <w:r w:rsidRPr="00A30500">
        <w:t>to</w:t>
      </w:r>
      <w:r w:rsidRPr="00A30500">
        <w:rPr>
          <w:spacing w:val="-16"/>
        </w:rPr>
        <w:t xml:space="preserve"> </w:t>
      </w:r>
      <w:r w:rsidRPr="00A30500">
        <w:t>make</w:t>
      </w:r>
      <w:r w:rsidRPr="00A30500">
        <w:rPr>
          <w:spacing w:val="-14"/>
        </w:rPr>
        <w:t xml:space="preserve"> </w:t>
      </w:r>
      <w:r w:rsidRPr="00A30500">
        <w:t>a</w:t>
      </w:r>
      <w:r w:rsidRPr="00A30500">
        <w:rPr>
          <w:spacing w:val="-14"/>
        </w:rPr>
        <w:t xml:space="preserve"> </w:t>
      </w:r>
      <w:r w:rsidRPr="00A30500">
        <w:t>complaint</w:t>
      </w:r>
      <w:r w:rsidRPr="00A30500">
        <w:rPr>
          <w:spacing w:val="-12"/>
        </w:rPr>
        <w:t xml:space="preserve"> </w:t>
      </w:r>
      <w:r w:rsidRPr="00A30500">
        <w:t>at</w:t>
      </w:r>
      <w:r w:rsidRPr="00A30500">
        <w:rPr>
          <w:spacing w:val="-15"/>
        </w:rPr>
        <w:t xml:space="preserve"> </w:t>
      </w:r>
      <w:r w:rsidRPr="00A30500">
        <w:t>any</w:t>
      </w:r>
      <w:r w:rsidRPr="00A30500">
        <w:rPr>
          <w:spacing w:val="-16"/>
        </w:rPr>
        <w:t xml:space="preserve"> </w:t>
      </w:r>
      <w:r w:rsidRPr="00A30500">
        <w:t>time</w:t>
      </w:r>
      <w:r w:rsidRPr="00A30500">
        <w:rPr>
          <w:spacing w:val="-18"/>
        </w:rPr>
        <w:t xml:space="preserve"> </w:t>
      </w:r>
      <w:r w:rsidRPr="00A30500">
        <w:t>to</w:t>
      </w:r>
      <w:r w:rsidRPr="00A30500">
        <w:rPr>
          <w:spacing w:val="-16"/>
        </w:rPr>
        <w:t xml:space="preserve"> </w:t>
      </w:r>
      <w:r w:rsidRPr="00A30500">
        <w:t>the</w:t>
      </w:r>
      <w:r w:rsidRPr="00A30500">
        <w:rPr>
          <w:spacing w:val="-16"/>
        </w:rPr>
        <w:t xml:space="preserve"> </w:t>
      </w:r>
      <w:r w:rsidRPr="00A30500">
        <w:t>Information</w:t>
      </w:r>
      <w:r w:rsidRPr="00A30500">
        <w:rPr>
          <w:spacing w:val="-14"/>
        </w:rPr>
        <w:t xml:space="preserve"> </w:t>
      </w:r>
      <w:r w:rsidRPr="00A30500">
        <w:t xml:space="preserve">Commissioner's Office (ICO), the UK supervisory authority for data protection issues. The ICO’s </w:t>
      </w:r>
      <w:r w:rsidR="00F53684" w:rsidRPr="00A30500">
        <w:t xml:space="preserve">contact </w:t>
      </w:r>
      <w:r w:rsidRPr="00A30500">
        <w:t>details are as</w:t>
      </w:r>
      <w:r w:rsidRPr="00A30500">
        <w:rPr>
          <w:spacing w:val="-11"/>
        </w:rPr>
        <w:t xml:space="preserve"> </w:t>
      </w:r>
      <w:r w:rsidRPr="00A30500">
        <w:t>follows:</w:t>
      </w:r>
    </w:p>
    <w:p w14:paraId="3BD3BFC8" w14:textId="77777777" w:rsidR="002472FD" w:rsidRPr="00A30500" w:rsidRDefault="002472FD" w:rsidP="00B26638">
      <w:pPr>
        <w:pStyle w:val="ListParagraph"/>
        <w:tabs>
          <w:tab w:val="left" w:pos="1134"/>
        </w:tabs>
        <w:ind w:left="1985" w:hanging="851"/>
      </w:pPr>
    </w:p>
    <w:p w14:paraId="0FFB552B" w14:textId="77777777" w:rsidR="005261E5" w:rsidRPr="00A30500" w:rsidRDefault="005261E5" w:rsidP="00B26638">
      <w:pPr>
        <w:tabs>
          <w:tab w:val="left" w:pos="1134"/>
        </w:tabs>
        <w:ind w:left="1985" w:hanging="851"/>
      </w:pPr>
      <w:r w:rsidRPr="00A30500">
        <w:t>The Information Commissioner</w:t>
      </w:r>
      <w:r w:rsidRPr="00A30500">
        <w:br/>
        <w:t>Wycliffe House</w:t>
      </w:r>
      <w:r w:rsidRPr="00A30500">
        <w:br/>
        <w:t>Water Lane</w:t>
      </w:r>
      <w:r w:rsidRPr="00A30500">
        <w:br/>
        <w:t>Wilmslow</w:t>
      </w:r>
      <w:r w:rsidRPr="00A30500">
        <w:br/>
        <w:t>Cheshire</w:t>
      </w:r>
      <w:r w:rsidRPr="00A30500">
        <w:br/>
        <w:t>SK9 5AF</w:t>
      </w:r>
    </w:p>
    <w:p w14:paraId="37FF1B14" w14:textId="77777777" w:rsidR="005261E5" w:rsidRPr="00A30500" w:rsidRDefault="005261E5" w:rsidP="00B26638">
      <w:pPr>
        <w:tabs>
          <w:tab w:val="left" w:pos="1134"/>
        </w:tabs>
        <w:ind w:left="1985" w:hanging="851"/>
      </w:pPr>
    </w:p>
    <w:p w14:paraId="50BE9A8B" w14:textId="77777777" w:rsidR="005261E5" w:rsidRPr="00A30500" w:rsidRDefault="005261E5" w:rsidP="00B26638">
      <w:pPr>
        <w:tabs>
          <w:tab w:val="left" w:pos="1134"/>
        </w:tabs>
        <w:ind w:left="1985" w:hanging="851"/>
        <w:rPr>
          <w:color w:val="0563C1" w:themeColor="hyperlink"/>
          <w:u w:val="single"/>
        </w:rPr>
      </w:pPr>
      <w:r w:rsidRPr="00A30500">
        <w:t xml:space="preserve">Tel: 01 625 54 57 45/0303 123 1113, website: </w:t>
      </w:r>
      <w:hyperlink r:id="rId10" w:history="1">
        <w:r w:rsidRPr="00A30500">
          <w:rPr>
            <w:color w:val="0563C1" w:themeColor="hyperlink"/>
            <w:u w:val="single"/>
          </w:rPr>
          <w:t>www.ico.org.uk</w:t>
        </w:r>
      </w:hyperlink>
    </w:p>
    <w:p w14:paraId="50BD3EBB" w14:textId="77777777" w:rsidR="002967A8" w:rsidRPr="00A30500" w:rsidRDefault="002967A8" w:rsidP="00B26638">
      <w:pPr>
        <w:tabs>
          <w:tab w:val="left" w:pos="1134"/>
        </w:tabs>
        <w:adjustRightInd w:val="0"/>
        <w:ind w:left="1985" w:hanging="851"/>
        <w:jc w:val="both"/>
        <w:rPr>
          <w:rFonts w:eastAsia="Times New Roman"/>
          <w:b/>
          <w:color w:val="000000"/>
          <w:lang w:val="en-GB" w:eastAsia="en-GB"/>
        </w:rPr>
      </w:pPr>
    </w:p>
    <w:p w14:paraId="35CAF9D4" w14:textId="77777777" w:rsidR="00621340" w:rsidRPr="00A30500" w:rsidRDefault="00621340" w:rsidP="00B26638">
      <w:pPr>
        <w:tabs>
          <w:tab w:val="left" w:pos="1134"/>
        </w:tabs>
        <w:adjustRightInd w:val="0"/>
        <w:ind w:left="1985" w:hanging="851"/>
        <w:jc w:val="both"/>
        <w:rPr>
          <w:rFonts w:eastAsia="Times New Roman"/>
          <w:b/>
          <w:color w:val="000000"/>
          <w:lang w:val="en-GB" w:eastAsia="en-GB"/>
        </w:rPr>
      </w:pPr>
    </w:p>
    <w:p w14:paraId="00011977" w14:textId="77777777" w:rsidR="00C51A6D" w:rsidRPr="00A30500" w:rsidRDefault="00C51A6D" w:rsidP="00B26638">
      <w:pPr>
        <w:tabs>
          <w:tab w:val="left" w:pos="1134"/>
        </w:tabs>
        <w:adjustRightInd w:val="0"/>
        <w:ind w:left="1985" w:hanging="851"/>
        <w:rPr>
          <w:rFonts w:eastAsia="Times New Roman"/>
          <w:b/>
          <w:color w:val="000000"/>
          <w:lang w:val="en-GB" w:eastAsia="en-GB"/>
        </w:rPr>
      </w:pPr>
    </w:p>
    <w:p w14:paraId="76958558" w14:textId="77777777" w:rsidR="00C51A6D" w:rsidRPr="00A30500" w:rsidRDefault="00C51A6D" w:rsidP="00B26638">
      <w:pPr>
        <w:tabs>
          <w:tab w:val="left" w:pos="1134"/>
        </w:tabs>
        <w:adjustRightInd w:val="0"/>
        <w:ind w:left="1985" w:hanging="851"/>
        <w:jc w:val="center"/>
        <w:rPr>
          <w:rFonts w:eastAsia="Times New Roman"/>
          <w:b/>
          <w:color w:val="000000"/>
          <w:lang w:val="en-GB" w:eastAsia="en-GB"/>
        </w:rPr>
      </w:pPr>
    </w:p>
    <w:p w14:paraId="183D6390" w14:textId="453AA9EB" w:rsidR="002967A8" w:rsidRPr="00A30500" w:rsidRDefault="002967A8" w:rsidP="00B26638">
      <w:pPr>
        <w:tabs>
          <w:tab w:val="left" w:pos="1134"/>
        </w:tabs>
        <w:adjustRightInd w:val="0"/>
        <w:ind w:left="1985" w:hanging="851"/>
        <w:jc w:val="center"/>
        <w:rPr>
          <w:rFonts w:eastAsia="Times New Roman"/>
          <w:b/>
          <w:color w:val="000000"/>
          <w:lang w:val="en-GB" w:eastAsia="en-GB"/>
        </w:rPr>
      </w:pPr>
      <w:r w:rsidRPr="00A30500">
        <w:rPr>
          <w:rFonts w:eastAsia="Times New Roman"/>
          <w:b/>
          <w:color w:val="000000"/>
          <w:lang w:val="en-GB" w:eastAsia="en-GB"/>
        </w:rPr>
        <w:lastRenderedPageBreak/>
        <w:t>Definitions</w:t>
      </w:r>
    </w:p>
    <w:p w14:paraId="0621489C" w14:textId="77777777" w:rsidR="002967A8" w:rsidRPr="00A30500" w:rsidRDefault="002967A8" w:rsidP="00B26638">
      <w:pPr>
        <w:tabs>
          <w:tab w:val="left" w:pos="1134"/>
        </w:tabs>
        <w:adjustRightInd w:val="0"/>
        <w:ind w:left="1985" w:hanging="851"/>
        <w:jc w:val="both"/>
        <w:rPr>
          <w:rFonts w:eastAsia="Times New Roman"/>
          <w:color w:val="000000"/>
          <w:lang w:val="en-GB" w:eastAsia="en-GB"/>
        </w:rPr>
      </w:pPr>
      <w:r w:rsidRPr="00A30500">
        <w:rPr>
          <w:rFonts w:eastAsia="Times New Roman"/>
          <w:color w:val="000000"/>
          <w:lang w:val="en-GB" w:eastAsia="en-GB"/>
        </w:rPr>
        <w:t xml:space="preserve"> </w:t>
      </w:r>
    </w:p>
    <w:p w14:paraId="45EB2C1D" w14:textId="77777777" w:rsidR="002967A8" w:rsidRPr="00A30500" w:rsidRDefault="002967A8" w:rsidP="00B26638">
      <w:pPr>
        <w:tabs>
          <w:tab w:val="left" w:pos="1134"/>
        </w:tabs>
        <w:adjustRightInd w:val="0"/>
        <w:ind w:left="1985" w:hanging="851"/>
        <w:jc w:val="both"/>
        <w:rPr>
          <w:rFonts w:eastAsia="Times New Roman"/>
          <w:color w:val="000000"/>
          <w:lang w:val="en-GB" w:eastAsia="en-GB"/>
        </w:rPr>
      </w:pPr>
      <w:r w:rsidRPr="00A30500">
        <w:rPr>
          <w:rFonts w:eastAsia="Times New Roman"/>
          <w:color w:val="000000"/>
          <w:lang w:val="en-GB" w:eastAsia="en-GB"/>
        </w:rPr>
        <w:t>For the purposes of this</w:t>
      </w:r>
      <w:r w:rsidRPr="00A30500">
        <w:rPr>
          <w:rFonts w:eastAsia="Times New Roman"/>
          <w:lang w:val="en-GB" w:eastAsia="en-GB"/>
        </w:rPr>
        <w:t xml:space="preserve"> </w:t>
      </w:r>
      <w:r w:rsidRPr="00A30500">
        <w:rPr>
          <w:lang w:val="en-GB" w:eastAsia="en-GB"/>
        </w:rPr>
        <w:t>policy</w:t>
      </w:r>
      <w:r w:rsidRPr="00A30500">
        <w:rPr>
          <w:rFonts w:eastAsia="Times New Roman"/>
          <w:color w:val="000000"/>
          <w:lang w:val="en-GB" w:eastAsia="en-GB"/>
        </w:rPr>
        <w:t>, the following terms have the following meanings:</w:t>
      </w:r>
    </w:p>
    <w:p w14:paraId="3B8CCB59" w14:textId="2C81FFD4" w:rsidR="005D787F" w:rsidRPr="00A30500" w:rsidRDefault="002967A8" w:rsidP="00B26638">
      <w:pPr>
        <w:tabs>
          <w:tab w:val="left" w:pos="1134"/>
        </w:tabs>
        <w:adjustRightInd w:val="0"/>
        <w:spacing w:before="200"/>
        <w:ind w:left="1985" w:hanging="851"/>
        <w:jc w:val="both"/>
        <w:rPr>
          <w:rFonts w:eastAsia="Times New Roman"/>
          <w:color w:val="000000"/>
          <w:lang w:val="en-GB" w:eastAsia="en-GB"/>
        </w:rPr>
      </w:pPr>
      <w:r w:rsidRPr="00A30500">
        <w:rPr>
          <w:b/>
          <w:lang w:val="en-GB" w:eastAsia="en-GB"/>
        </w:rPr>
        <w:t>CCTV</w:t>
      </w:r>
      <w:r w:rsidRPr="00A30500">
        <w:rPr>
          <w:rFonts w:eastAsia="Times New Roman"/>
          <w:b/>
          <w:color w:val="000000"/>
          <w:lang w:val="en-GB" w:eastAsia="en-GB"/>
        </w:rPr>
        <w:t>:</w:t>
      </w:r>
      <w:r w:rsidRPr="00A30500">
        <w:rPr>
          <w:rFonts w:eastAsia="Times New Roman"/>
          <w:color w:val="000000"/>
          <w:lang w:val="en-GB" w:eastAsia="en-GB"/>
        </w:rPr>
        <w:t xml:space="preserve">  means fixed</w:t>
      </w:r>
      <w:r w:rsidR="0022732F">
        <w:rPr>
          <w:rFonts w:eastAsia="Times New Roman"/>
          <w:color w:val="000000"/>
          <w:lang w:val="en-GB" w:eastAsia="en-GB"/>
        </w:rPr>
        <w:t xml:space="preserve"> </w:t>
      </w:r>
      <w:r w:rsidR="0022732F" w:rsidRPr="0022732F">
        <w:rPr>
          <w:rFonts w:eastAsia="Times New Roman"/>
          <w:iCs/>
          <w:color w:val="000000"/>
          <w:lang w:val="en-GB" w:eastAsia="en-GB"/>
        </w:rPr>
        <w:t>and domed</w:t>
      </w:r>
      <w:r w:rsidR="0022732F">
        <w:rPr>
          <w:rFonts w:eastAsia="Times New Roman"/>
          <w:iCs/>
          <w:color w:val="000000"/>
          <w:lang w:val="en-GB" w:eastAsia="en-GB"/>
        </w:rPr>
        <w:t xml:space="preserve"> </w:t>
      </w:r>
      <w:r w:rsidRPr="00A30500">
        <w:rPr>
          <w:rFonts w:eastAsia="Times New Roman"/>
          <w:color w:val="000000"/>
          <w:lang w:val="en-GB" w:eastAsia="en-GB"/>
        </w:rPr>
        <w:t>cameras designed to capture and record images of individuals and property.</w:t>
      </w:r>
    </w:p>
    <w:p w14:paraId="566C501B" w14:textId="77777777" w:rsidR="002967A8" w:rsidRPr="00A30500" w:rsidRDefault="002967A8" w:rsidP="00B26638">
      <w:pPr>
        <w:tabs>
          <w:tab w:val="left" w:pos="1134"/>
        </w:tabs>
        <w:adjustRightInd w:val="0"/>
        <w:spacing w:before="200"/>
        <w:ind w:left="1985" w:hanging="851"/>
        <w:jc w:val="both"/>
        <w:rPr>
          <w:rFonts w:eastAsia="Times New Roman"/>
          <w:color w:val="000000"/>
          <w:lang w:val="en-GB" w:eastAsia="en-GB"/>
        </w:rPr>
      </w:pPr>
      <w:r w:rsidRPr="00A30500">
        <w:rPr>
          <w:rFonts w:eastAsia="Times New Roman"/>
          <w:b/>
          <w:color w:val="000000"/>
          <w:lang w:val="en-GB" w:eastAsia="en-GB"/>
        </w:rPr>
        <w:t>Data:</w:t>
      </w:r>
      <w:r w:rsidRPr="00A30500">
        <w:rPr>
          <w:rFonts w:eastAsia="Times New Roman"/>
          <w:color w:val="000000"/>
          <w:lang w:val="en-GB" w:eastAsia="en-GB"/>
        </w:rPr>
        <w:t xml:space="preserve">  is </w:t>
      </w:r>
      <w:proofErr w:type="gramStart"/>
      <w:r w:rsidRPr="00A30500">
        <w:rPr>
          <w:rFonts w:eastAsia="Times New Roman"/>
          <w:color w:val="000000"/>
          <w:lang w:val="en-GB" w:eastAsia="en-GB"/>
        </w:rPr>
        <w:t>information</w:t>
      </w:r>
      <w:proofErr w:type="gramEnd"/>
      <w:r w:rsidRPr="00A30500">
        <w:rPr>
          <w:rFonts w:eastAsia="Times New Roman"/>
          <w:color w:val="000000"/>
          <w:lang w:val="en-GB" w:eastAsia="en-GB"/>
        </w:rPr>
        <w:t xml:space="preserve"> which is stored electronically, or in certain paper-based filing systems. In respect of </w:t>
      </w:r>
      <w:r w:rsidRPr="00A30500">
        <w:rPr>
          <w:lang w:val="en-GB" w:eastAsia="en-GB"/>
        </w:rPr>
        <w:t>CCTV</w:t>
      </w:r>
      <w:r w:rsidRPr="00A30500">
        <w:rPr>
          <w:rFonts w:eastAsia="Times New Roman"/>
          <w:color w:val="000000"/>
          <w:lang w:val="en-GB" w:eastAsia="en-GB"/>
        </w:rPr>
        <w:t>, this generally means video images. It may also include static pictures such as printed screen shots.</w:t>
      </w:r>
    </w:p>
    <w:p w14:paraId="144A0CF4" w14:textId="77777777" w:rsidR="002967A8" w:rsidRPr="00A30500" w:rsidRDefault="002967A8" w:rsidP="00B26638">
      <w:pPr>
        <w:tabs>
          <w:tab w:val="left" w:pos="1134"/>
        </w:tabs>
        <w:adjustRightInd w:val="0"/>
        <w:spacing w:before="200"/>
        <w:ind w:left="1985" w:hanging="851"/>
        <w:jc w:val="both"/>
        <w:rPr>
          <w:rFonts w:eastAsia="Times New Roman"/>
          <w:color w:val="000000"/>
          <w:lang w:val="en-GB" w:eastAsia="en-GB"/>
        </w:rPr>
      </w:pPr>
      <w:r w:rsidRPr="00A30500">
        <w:rPr>
          <w:rFonts w:eastAsia="Times New Roman"/>
          <w:b/>
          <w:color w:val="000000"/>
          <w:lang w:val="en-GB" w:eastAsia="en-GB"/>
        </w:rPr>
        <w:t>Data subjects:</w:t>
      </w:r>
      <w:r w:rsidRPr="00A30500">
        <w:rPr>
          <w:rFonts w:eastAsia="Times New Roman"/>
          <w:color w:val="000000"/>
          <w:lang w:val="en-GB" w:eastAsia="en-GB"/>
        </w:rPr>
        <w:t xml:space="preserve">  means all living individuals about whom we hold personal information </w:t>
      </w:r>
      <w:proofErr w:type="gramStart"/>
      <w:r w:rsidRPr="00A30500">
        <w:rPr>
          <w:rFonts w:eastAsia="Times New Roman"/>
          <w:color w:val="000000"/>
          <w:lang w:val="en-GB" w:eastAsia="en-GB"/>
        </w:rPr>
        <w:t>as a result of</w:t>
      </w:r>
      <w:proofErr w:type="gramEnd"/>
      <w:r w:rsidRPr="00A30500">
        <w:rPr>
          <w:rFonts w:eastAsia="Times New Roman"/>
          <w:color w:val="000000"/>
          <w:lang w:val="en-GB" w:eastAsia="en-GB"/>
        </w:rPr>
        <w:t xml:space="preserve"> the operation of our </w:t>
      </w:r>
      <w:r w:rsidRPr="00A30500">
        <w:rPr>
          <w:lang w:val="en-GB" w:eastAsia="en-GB"/>
        </w:rPr>
        <w:t>CCTV</w:t>
      </w:r>
      <w:r w:rsidRPr="00A30500">
        <w:rPr>
          <w:rFonts w:eastAsia="Times New Roman"/>
          <w:color w:val="000000"/>
          <w:lang w:val="en-GB" w:eastAsia="en-GB"/>
        </w:rPr>
        <w:t xml:space="preserve"> (or other surveillance systems).</w:t>
      </w:r>
    </w:p>
    <w:p w14:paraId="77DFAAC1" w14:textId="77777777" w:rsidR="002967A8" w:rsidRPr="00A30500" w:rsidRDefault="002967A8" w:rsidP="00B26638">
      <w:pPr>
        <w:tabs>
          <w:tab w:val="left" w:pos="1134"/>
        </w:tabs>
        <w:adjustRightInd w:val="0"/>
        <w:spacing w:before="200"/>
        <w:ind w:left="1985" w:hanging="851"/>
        <w:jc w:val="both"/>
        <w:rPr>
          <w:rFonts w:eastAsia="Times New Roman"/>
          <w:color w:val="000000"/>
          <w:lang w:val="en-GB" w:eastAsia="en-GB"/>
        </w:rPr>
      </w:pPr>
      <w:r w:rsidRPr="00A30500">
        <w:rPr>
          <w:rFonts w:eastAsia="Times New Roman"/>
          <w:b/>
          <w:color w:val="000000"/>
          <w:lang w:val="en-GB" w:eastAsia="en-GB"/>
        </w:rPr>
        <w:t>Personal data:</w:t>
      </w:r>
      <w:r w:rsidRPr="00A30500">
        <w:rPr>
          <w:rFonts w:eastAsia="Times New Roman"/>
          <w:color w:val="000000"/>
          <w:lang w:val="en-GB" w:eastAsia="en-GB"/>
        </w:rPr>
        <w:t xml:space="preserve">  means data relating to a living individual who can be identified from that data (or other data in our possession). This will include video images of identifiable individuals.</w:t>
      </w:r>
    </w:p>
    <w:p w14:paraId="5AA69E34" w14:textId="77777777" w:rsidR="002967A8" w:rsidRPr="00A30500" w:rsidRDefault="002967A8" w:rsidP="00B26638">
      <w:pPr>
        <w:tabs>
          <w:tab w:val="left" w:pos="1134"/>
        </w:tabs>
        <w:adjustRightInd w:val="0"/>
        <w:spacing w:before="200"/>
        <w:ind w:left="1985" w:hanging="851"/>
        <w:jc w:val="both"/>
        <w:rPr>
          <w:rFonts w:eastAsia="Times New Roman"/>
          <w:color w:val="000000"/>
          <w:lang w:val="en-GB" w:eastAsia="en-GB"/>
        </w:rPr>
      </w:pPr>
      <w:r w:rsidRPr="00A30500">
        <w:rPr>
          <w:rFonts w:eastAsia="Times New Roman"/>
          <w:b/>
          <w:color w:val="000000"/>
          <w:lang w:val="en-GB" w:eastAsia="en-GB"/>
        </w:rPr>
        <w:t>Data controllers:</w:t>
      </w:r>
      <w:r w:rsidRPr="00A30500">
        <w:rPr>
          <w:rFonts w:eastAsia="Times New Roman"/>
          <w:color w:val="000000"/>
          <w:lang w:val="en-GB" w:eastAsia="en-GB"/>
        </w:rPr>
        <w:t xml:space="preserve">  are the people who, or organisations which, determine the </w:t>
      </w:r>
      <w:proofErr w:type="gramStart"/>
      <w:r w:rsidRPr="00A30500">
        <w:rPr>
          <w:rFonts w:eastAsia="Times New Roman"/>
          <w:color w:val="000000"/>
          <w:lang w:val="en-GB" w:eastAsia="en-GB"/>
        </w:rPr>
        <w:t>manner in which</w:t>
      </w:r>
      <w:proofErr w:type="gramEnd"/>
      <w:r w:rsidRPr="00A30500">
        <w:rPr>
          <w:rFonts w:eastAsia="Times New Roman"/>
          <w:color w:val="000000"/>
          <w:lang w:val="en-GB" w:eastAsia="en-GB"/>
        </w:rPr>
        <w:t xml:space="preserve"> any personal data is processed. They are responsible for establishing practices and </w:t>
      </w:r>
      <w:r w:rsidRPr="00A30500">
        <w:rPr>
          <w:lang w:val="en-GB" w:eastAsia="en-GB"/>
        </w:rPr>
        <w:t>policies</w:t>
      </w:r>
      <w:r w:rsidRPr="00A30500">
        <w:rPr>
          <w:rFonts w:eastAsia="Times New Roman"/>
          <w:color w:val="000000"/>
          <w:lang w:val="en-GB" w:eastAsia="en-GB"/>
        </w:rPr>
        <w:t xml:space="preserve"> to ensure compliance with the law. </w:t>
      </w:r>
    </w:p>
    <w:p w14:paraId="451026E7" w14:textId="77777777" w:rsidR="002967A8" w:rsidRPr="00A30500" w:rsidRDefault="002967A8" w:rsidP="00B26638">
      <w:pPr>
        <w:tabs>
          <w:tab w:val="left" w:pos="1134"/>
        </w:tabs>
        <w:adjustRightInd w:val="0"/>
        <w:spacing w:before="200"/>
        <w:ind w:left="1985" w:hanging="851"/>
        <w:jc w:val="both"/>
        <w:rPr>
          <w:rFonts w:eastAsia="Times New Roman"/>
          <w:color w:val="000000"/>
          <w:lang w:val="en-GB" w:eastAsia="en-GB"/>
        </w:rPr>
      </w:pPr>
      <w:r w:rsidRPr="00A30500">
        <w:rPr>
          <w:rFonts w:eastAsia="Times New Roman"/>
          <w:b/>
          <w:color w:val="000000"/>
          <w:lang w:val="en-GB" w:eastAsia="en-GB"/>
        </w:rPr>
        <w:t>Data users:</w:t>
      </w:r>
      <w:r w:rsidRPr="00A30500">
        <w:rPr>
          <w:rFonts w:eastAsia="Times New Roman"/>
          <w:color w:val="000000"/>
          <w:lang w:val="en-GB" w:eastAsia="en-GB"/>
        </w:rPr>
        <w:t xml:space="preserve">  are those of our employees whose work involves processing personal data. This will include those whose duties are to operate </w:t>
      </w:r>
      <w:r w:rsidRPr="00A30500">
        <w:rPr>
          <w:lang w:val="en-GB" w:eastAsia="en-GB"/>
        </w:rPr>
        <w:t>CCTV</w:t>
      </w:r>
      <w:r w:rsidRPr="00A30500">
        <w:rPr>
          <w:rFonts w:eastAsia="Times New Roman"/>
          <w:color w:val="000000"/>
          <w:lang w:val="en-GB" w:eastAsia="en-GB"/>
        </w:rPr>
        <w:t xml:space="preserve"> cameras and other surveillance systems to record, monitor, store, retrieve and delete images. Data users must protect the data they handle in accordance with this </w:t>
      </w:r>
      <w:r w:rsidRPr="00A30500">
        <w:rPr>
          <w:lang w:val="en-GB" w:eastAsia="en-GB"/>
        </w:rPr>
        <w:t>policy</w:t>
      </w:r>
      <w:r w:rsidRPr="00A30500">
        <w:rPr>
          <w:rFonts w:eastAsia="Times New Roman"/>
          <w:color w:val="000000"/>
          <w:lang w:val="en-GB" w:eastAsia="en-GB"/>
        </w:rPr>
        <w:t xml:space="preserve"> and our Data Protection </w:t>
      </w:r>
      <w:r w:rsidRPr="00A30500">
        <w:rPr>
          <w:lang w:val="en-GB" w:eastAsia="en-GB"/>
        </w:rPr>
        <w:t>Policy</w:t>
      </w:r>
      <w:r w:rsidRPr="00A30500">
        <w:rPr>
          <w:rFonts w:eastAsia="Times New Roman"/>
          <w:color w:val="000000"/>
          <w:lang w:val="en-GB" w:eastAsia="en-GB"/>
        </w:rPr>
        <w:t>.</w:t>
      </w:r>
    </w:p>
    <w:p w14:paraId="17B148FB" w14:textId="77777777" w:rsidR="002967A8" w:rsidRPr="00A30500" w:rsidRDefault="002967A8" w:rsidP="00B26638">
      <w:pPr>
        <w:tabs>
          <w:tab w:val="left" w:pos="1134"/>
        </w:tabs>
        <w:adjustRightInd w:val="0"/>
        <w:spacing w:before="200"/>
        <w:ind w:left="1985" w:hanging="851"/>
        <w:jc w:val="both"/>
        <w:rPr>
          <w:rFonts w:eastAsia="Times New Roman"/>
          <w:color w:val="000000"/>
          <w:lang w:val="en-GB" w:eastAsia="en-GB"/>
        </w:rPr>
      </w:pPr>
      <w:r w:rsidRPr="00A30500">
        <w:rPr>
          <w:rFonts w:eastAsia="Times New Roman"/>
          <w:b/>
          <w:color w:val="000000"/>
          <w:lang w:val="en-GB" w:eastAsia="en-GB"/>
        </w:rPr>
        <w:t>Data processors:</w:t>
      </w:r>
      <w:r w:rsidRPr="00A30500">
        <w:rPr>
          <w:rFonts w:eastAsia="Times New Roman"/>
          <w:color w:val="000000"/>
          <w:lang w:val="en-GB" w:eastAsia="en-GB"/>
        </w:rPr>
        <w:t> are any person or organisation that is not a data user (or other employee of a data controller) that processes data on our behalf and in accordance with our instructions (for example, a supplier which handles data on our behalf).</w:t>
      </w:r>
    </w:p>
    <w:p w14:paraId="07498F97" w14:textId="77777777" w:rsidR="002967A8" w:rsidRPr="00A30500" w:rsidRDefault="002967A8" w:rsidP="00B26638">
      <w:pPr>
        <w:tabs>
          <w:tab w:val="left" w:pos="1134"/>
        </w:tabs>
        <w:adjustRightInd w:val="0"/>
        <w:spacing w:before="200"/>
        <w:ind w:left="1985" w:hanging="851"/>
        <w:jc w:val="both"/>
        <w:rPr>
          <w:rFonts w:eastAsia="Times New Roman"/>
          <w:color w:val="000000"/>
          <w:lang w:val="en-GB" w:eastAsia="en-GB"/>
        </w:rPr>
      </w:pPr>
      <w:r w:rsidRPr="00A30500">
        <w:rPr>
          <w:rFonts w:eastAsia="Times New Roman"/>
          <w:b/>
          <w:color w:val="000000"/>
          <w:lang w:val="en-GB" w:eastAsia="en-GB"/>
        </w:rPr>
        <w:t>Processing:</w:t>
      </w:r>
      <w:r w:rsidRPr="00A30500">
        <w:rPr>
          <w:rFonts w:eastAsia="Times New Roman"/>
          <w:color w:val="000000"/>
          <w:lang w:val="en-GB" w:eastAsia="en-GB"/>
        </w:rPr>
        <w:t xml:space="preserve">  is any activity which involves the use of data. It includes obtaining, recording or holding data, or carrying out any operation on the data including organising, amending, retrieving, using, disclosing or destroying it. Processing also includes transferring personal data to third parties.</w:t>
      </w:r>
    </w:p>
    <w:p w14:paraId="2C16557F" w14:textId="77777777" w:rsidR="002967A8" w:rsidRPr="00A30500" w:rsidRDefault="002967A8" w:rsidP="00B26638">
      <w:pPr>
        <w:tabs>
          <w:tab w:val="left" w:pos="1134"/>
        </w:tabs>
        <w:adjustRightInd w:val="0"/>
        <w:spacing w:before="200"/>
        <w:ind w:left="1985" w:hanging="851"/>
        <w:jc w:val="both"/>
        <w:rPr>
          <w:rFonts w:eastAsia="Times New Roman"/>
          <w:color w:val="000000"/>
          <w:lang w:val="en-GB" w:eastAsia="en-GB"/>
        </w:rPr>
      </w:pPr>
      <w:r w:rsidRPr="00A30500">
        <w:rPr>
          <w:rFonts w:eastAsia="Times New Roman"/>
          <w:b/>
          <w:color w:val="000000"/>
          <w:lang w:val="en-GB" w:eastAsia="en-GB"/>
        </w:rPr>
        <w:t>Surveillance systems:</w:t>
      </w:r>
      <w:r w:rsidRPr="00A30500">
        <w:rPr>
          <w:rFonts w:eastAsia="Times New Roman"/>
          <w:color w:val="000000"/>
          <w:lang w:val="en-GB" w:eastAsia="en-GB"/>
        </w:rPr>
        <w:t xml:space="preserve">  means any devices or systems designed to monitor or record images of individuals or information relating to individuals. The term includes </w:t>
      </w:r>
      <w:r w:rsidRPr="00A30500">
        <w:rPr>
          <w:lang w:val="en-GB" w:eastAsia="en-GB"/>
        </w:rPr>
        <w:t>CCTV</w:t>
      </w:r>
      <w:r w:rsidRPr="00A30500">
        <w:rPr>
          <w:rFonts w:eastAsia="Times New Roman"/>
          <w:color w:val="000000"/>
          <w:lang w:val="en-GB" w:eastAsia="en-GB"/>
        </w:rPr>
        <w:t xml:space="preserve"> systems as well as any technology that may be introduced in the future such as automatic number plate recognition (ANPR), body worn cameras, unmanned aerial systems and any other systems that capture information of identifiable individuals or information relating to identifiable individuals.</w:t>
      </w:r>
    </w:p>
    <w:p w14:paraId="6FDAA11B" w14:textId="77777777" w:rsidR="002967A8" w:rsidRPr="00A30500" w:rsidRDefault="002967A8" w:rsidP="00B26638">
      <w:pPr>
        <w:tabs>
          <w:tab w:val="left" w:pos="1134"/>
        </w:tabs>
        <w:adjustRightInd w:val="0"/>
        <w:ind w:left="1985" w:hanging="851"/>
        <w:jc w:val="both"/>
        <w:rPr>
          <w:rFonts w:eastAsia="Times New Roman"/>
          <w:color w:val="0E568C"/>
          <w:sz w:val="20"/>
          <w:szCs w:val="20"/>
          <w:lang w:val="en-GB" w:eastAsia="en-GB"/>
        </w:rPr>
      </w:pPr>
      <w:bookmarkStart w:id="3" w:name="co_anchor_a665679_1"/>
      <w:bookmarkEnd w:id="3"/>
    </w:p>
    <w:p w14:paraId="6C4656BF" w14:textId="77777777" w:rsidR="00233B15" w:rsidRPr="00A30500" w:rsidRDefault="00233B15" w:rsidP="00865A95">
      <w:pPr>
        <w:ind w:left="1985" w:firstLine="142"/>
      </w:pPr>
    </w:p>
    <w:sectPr w:rsidR="00233B15" w:rsidRPr="00A30500" w:rsidSect="00865A95">
      <w:headerReference w:type="default" r:id="rId11"/>
      <w:pgSz w:w="11906" w:h="16838"/>
      <w:pgMar w:top="851" w:right="1440" w:bottom="1440" w:left="1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A70E" w14:textId="77777777" w:rsidR="008E253A" w:rsidRDefault="008E253A" w:rsidP="0093126F">
      <w:r>
        <w:separator/>
      </w:r>
    </w:p>
  </w:endnote>
  <w:endnote w:type="continuationSeparator" w:id="0">
    <w:p w14:paraId="6E105AAF" w14:textId="77777777" w:rsidR="008E253A" w:rsidRDefault="008E253A" w:rsidP="0093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B5FF" w14:textId="77777777" w:rsidR="008E253A" w:rsidRDefault="008E253A" w:rsidP="0093126F">
      <w:r>
        <w:separator/>
      </w:r>
    </w:p>
  </w:footnote>
  <w:footnote w:type="continuationSeparator" w:id="0">
    <w:p w14:paraId="3B229A31" w14:textId="77777777" w:rsidR="008E253A" w:rsidRDefault="008E253A" w:rsidP="0093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60F9" w14:textId="77777777" w:rsidR="0093126F" w:rsidRDefault="0093126F">
    <w:pPr>
      <w:pStyle w:val="Header"/>
    </w:pPr>
    <w:r>
      <w:t>SCHOOLS CCTV POLICY - 2022</w:t>
    </w:r>
  </w:p>
  <w:p w14:paraId="30E0DC71" w14:textId="77777777" w:rsidR="0093126F" w:rsidRDefault="00931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2B3"/>
    <w:multiLevelType w:val="hybridMultilevel"/>
    <w:tmpl w:val="3AECC6C2"/>
    <w:lvl w:ilvl="0" w:tplc="0809000F">
      <w:start w:val="1"/>
      <w:numFmt w:val="decimal"/>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 w15:restartNumberingAfterBreak="0">
    <w:nsid w:val="062744B7"/>
    <w:multiLevelType w:val="multilevel"/>
    <w:tmpl w:val="7CFE78F8"/>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92915C7"/>
    <w:multiLevelType w:val="hybridMultilevel"/>
    <w:tmpl w:val="2A2099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557D40"/>
    <w:multiLevelType w:val="multilevel"/>
    <w:tmpl w:val="7CFE78F8"/>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F1D7714"/>
    <w:multiLevelType w:val="hybridMultilevel"/>
    <w:tmpl w:val="3B86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6182C"/>
    <w:multiLevelType w:val="multilevel"/>
    <w:tmpl w:val="8AA8B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382"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6" w15:restartNumberingAfterBreak="0">
    <w:nsid w:val="18CD1F3C"/>
    <w:multiLevelType w:val="multilevel"/>
    <w:tmpl w:val="A0F458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1070FF"/>
    <w:multiLevelType w:val="multilevel"/>
    <w:tmpl w:val="B25059BA"/>
    <w:lvl w:ilvl="0">
      <w:start w:val="1"/>
      <w:numFmt w:val="decimal"/>
      <w:lvlText w:val="%1."/>
      <w:lvlJc w:val="left"/>
      <w:pPr>
        <w:ind w:left="720" w:hanging="360"/>
      </w:pPr>
    </w:lvl>
    <w:lvl w:ilvl="1">
      <w:start w:val="1"/>
      <w:numFmt w:val="decimal"/>
      <w:isLgl/>
      <w:lvlText w:val="%1.%2"/>
      <w:lvlJc w:val="left"/>
      <w:pPr>
        <w:ind w:left="927" w:hanging="360"/>
      </w:pPr>
      <w:rPr>
        <w:rFonts w:hint="default"/>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1D631F46"/>
    <w:multiLevelType w:val="hybridMultilevel"/>
    <w:tmpl w:val="26B42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445C82"/>
    <w:multiLevelType w:val="multilevel"/>
    <w:tmpl w:val="6ABAC1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C265CB"/>
    <w:multiLevelType w:val="hybridMultilevel"/>
    <w:tmpl w:val="9E3E2AC0"/>
    <w:lvl w:ilvl="0" w:tplc="2FC4C296">
      <w:start w:val="1"/>
      <w:numFmt w:val="lowerLetter"/>
      <w:lvlText w:val="(%1)"/>
      <w:lvlJc w:val="left"/>
      <w:pPr>
        <w:ind w:left="1206" w:hanging="4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2C876DE1"/>
    <w:multiLevelType w:val="multilevel"/>
    <w:tmpl w:val="2732EE00"/>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881F03"/>
    <w:multiLevelType w:val="hybridMultilevel"/>
    <w:tmpl w:val="E7B83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67615B"/>
    <w:multiLevelType w:val="multilevel"/>
    <w:tmpl w:val="530E9C8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84590"/>
    <w:multiLevelType w:val="hybridMultilevel"/>
    <w:tmpl w:val="DB528E7C"/>
    <w:lvl w:ilvl="0" w:tplc="08090017">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5" w15:restartNumberingAfterBreak="0">
    <w:nsid w:val="449D75E9"/>
    <w:multiLevelType w:val="hybridMultilevel"/>
    <w:tmpl w:val="87A2BC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AE56F6F"/>
    <w:multiLevelType w:val="hybridMultilevel"/>
    <w:tmpl w:val="746E153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62D4DB7"/>
    <w:multiLevelType w:val="multilevel"/>
    <w:tmpl w:val="B3BCC716"/>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B48210B"/>
    <w:multiLevelType w:val="hybridMultilevel"/>
    <w:tmpl w:val="A4A869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9164C9"/>
    <w:multiLevelType w:val="hybridMultilevel"/>
    <w:tmpl w:val="5C4E9E1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60EA4CB4"/>
    <w:multiLevelType w:val="hybridMultilevel"/>
    <w:tmpl w:val="D10EBD4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61C346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060CD2"/>
    <w:multiLevelType w:val="multilevel"/>
    <w:tmpl w:val="7CFE78F8"/>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69FC26E5"/>
    <w:multiLevelType w:val="multilevel"/>
    <w:tmpl w:val="B3BCC716"/>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7289345D"/>
    <w:multiLevelType w:val="hybridMultilevel"/>
    <w:tmpl w:val="2486B062"/>
    <w:lvl w:ilvl="0" w:tplc="33BACAD2">
      <w:numFmt w:val="bullet"/>
      <w:lvlText w:val=""/>
      <w:lvlJc w:val="left"/>
      <w:pPr>
        <w:ind w:left="820" w:hanging="361"/>
      </w:pPr>
      <w:rPr>
        <w:rFonts w:hint="default"/>
        <w:w w:val="99"/>
      </w:rPr>
    </w:lvl>
    <w:lvl w:ilvl="1" w:tplc="813C8396">
      <w:numFmt w:val="bullet"/>
      <w:lvlText w:val="•"/>
      <w:lvlJc w:val="left"/>
      <w:pPr>
        <w:ind w:left="1656" w:hanging="361"/>
      </w:pPr>
      <w:rPr>
        <w:rFonts w:hint="default"/>
      </w:rPr>
    </w:lvl>
    <w:lvl w:ilvl="2" w:tplc="81A07292">
      <w:numFmt w:val="bullet"/>
      <w:lvlText w:val="•"/>
      <w:lvlJc w:val="left"/>
      <w:pPr>
        <w:ind w:left="2493" w:hanging="361"/>
      </w:pPr>
      <w:rPr>
        <w:rFonts w:hint="default"/>
      </w:rPr>
    </w:lvl>
    <w:lvl w:ilvl="3" w:tplc="EBC2F29C">
      <w:numFmt w:val="bullet"/>
      <w:lvlText w:val="•"/>
      <w:lvlJc w:val="left"/>
      <w:pPr>
        <w:ind w:left="3329" w:hanging="361"/>
      </w:pPr>
      <w:rPr>
        <w:rFonts w:hint="default"/>
      </w:rPr>
    </w:lvl>
    <w:lvl w:ilvl="4" w:tplc="0852798C">
      <w:numFmt w:val="bullet"/>
      <w:lvlText w:val="•"/>
      <w:lvlJc w:val="left"/>
      <w:pPr>
        <w:ind w:left="4166" w:hanging="361"/>
      </w:pPr>
      <w:rPr>
        <w:rFonts w:hint="default"/>
      </w:rPr>
    </w:lvl>
    <w:lvl w:ilvl="5" w:tplc="81CC08C0">
      <w:numFmt w:val="bullet"/>
      <w:lvlText w:val="•"/>
      <w:lvlJc w:val="left"/>
      <w:pPr>
        <w:ind w:left="5003" w:hanging="361"/>
      </w:pPr>
      <w:rPr>
        <w:rFonts w:hint="default"/>
      </w:rPr>
    </w:lvl>
    <w:lvl w:ilvl="6" w:tplc="045C84CC">
      <w:numFmt w:val="bullet"/>
      <w:lvlText w:val="•"/>
      <w:lvlJc w:val="left"/>
      <w:pPr>
        <w:ind w:left="5839" w:hanging="361"/>
      </w:pPr>
      <w:rPr>
        <w:rFonts w:hint="default"/>
      </w:rPr>
    </w:lvl>
    <w:lvl w:ilvl="7" w:tplc="1AC8B884">
      <w:numFmt w:val="bullet"/>
      <w:lvlText w:val="•"/>
      <w:lvlJc w:val="left"/>
      <w:pPr>
        <w:ind w:left="6676" w:hanging="361"/>
      </w:pPr>
      <w:rPr>
        <w:rFonts w:hint="default"/>
      </w:rPr>
    </w:lvl>
    <w:lvl w:ilvl="8" w:tplc="5254B868">
      <w:numFmt w:val="bullet"/>
      <w:lvlText w:val="•"/>
      <w:lvlJc w:val="left"/>
      <w:pPr>
        <w:ind w:left="7513" w:hanging="361"/>
      </w:pPr>
      <w:rPr>
        <w:rFonts w:hint="default"/>
      </w:rPr>
    </w:lvl>
  </w:abstractNum>
  <w:abstractNum w:abstractNumId="25" w15:restartNumberingAfterBreak="0">
    <w:nsid w:val="76BA1591"/>
    <w:multiLevelType w:val="multilevel"/>
    <w:tmpl w:val="F392CBBE"/>
    <w:lvl w:ilvl="0">
      <w:start w:val="1"/>
      <w:numFmt w:val="decimal"/>
      <w:lvlText w:val="%1."/>
      <w:lvlJc w:val="left"/>
      <w:pPr>
        <w:ind w:left="853" w:hanging="853"/>
        <w:jc w:val="right"/>
      </w:pPr>
      <w:rPr>
        <w:rFonts w:ascii="Arial" w:eastAsia="Arial" w:hAnsi="Arial" w:cs="Arial" w:hint="default"/>
        <w:b/>
        <w:bCs/>
        <w:spacing w:val="-1"/>
        <w:w w:val="100"/>
        <w:sz w:val="22"/>
        <w:szCs w:val="22"/>
      </w:rPr>
    </w:lvl>
    <w:lvl w:ilvl="1">
      <w:start w:val="1"/>
      <w:numFmt w:val="decimal"/>
      <w:lvlText w:val="%1.%2."/>
      <w:lvlJc w:val="left"/>
      <w:pPr>
        <w:ind w:left="833" w:hanging="853"/>
      </w:pPr>
      <w:rPr>
        <w:rFonts w:ascii="Arial" w:eastAsia="Arial" w:hAnsi="Arial" w:cs="Arial" w:hint="default"/>
        <w:spacing w:val="-1"/>
        <w:w w:val="100"/>
        <w:sz w:val="22"/>
        <w:szCs w:val="22"/>
      </w:rPr>
    </w:lvl>
    <w:lvl w:ilvl="2">
      <w:start w:val="1"/>
      <w:numFmt w:val="decimal"/>
      <w:lvlText w:val="%1.%2.%3."/>
      <w:lvlJc w:val="left"/>
      <w:pPr>
        <w:ind w:left="1540" w:hanging="708"/>
      </w:pPr>
      <w:rPr>
        <w:rFonts w:ascii="Arial" w:eastAsia="Arial" w:hAnsi="Arial" w:cs="Arial" w:hint="default"/>
        <w:spacing w:val="-3"/>
        <w:w w:val="100"/>
        <w:sz w:val="22"/>
        <w:szCs w:val="22"/>
      </w:rPr>
    </w:lvl>
    <w:lvl w:ilvl="3">
      <w:start w:val="1"/>
      <w:numFmt w:val="decimal"/>
      <w:lvlText w:val="%1.%2.%3.%4."/>
      <w:lvlJc w:val="left"/>
      <w:pPr>
        <w:ind w:left="2693" w:hanging="1133"/>
      </w:pPr>
      <w:rPr>
        <w:rFonts w:ascii="Arial" w:eastAsia="Arial" w:hAnsi="Arial" w:cs="Arial" w:hint="default"/>
        <w:spacing w:val="-3"/>
        <w:w w:val="100"/>
        <w:sz w:val="22"/>
        <w:szCs w:val="22"/>
      </w:rPr>
    </w:lvl>
    <w:lvl w:ilvl="4">
      <w:numFmt w:val="bullet"/>
      <w:lvlText w:val=""/>
      <w:lvlJc w:val="left"/>
      <w:pPr>
        <w:ind w:left="3413" w:hanging="721"/>
      </w:pPr>
      <w:rPr>
        <w:rFonts w:ascii="Symbol" w:eastAsia="Symbol" w:hAnsi="Symbol" w:cs="Symbol" w:hint="default"/>
        <w:w w:val="100"/>
        <w:sz w:val="22"/>
        <w:szCs w:val="22"/>
      </w:rPr>
    </w:lvl>
    <w:lvl w:ilvl="5">
      <w:numFmt w:val="bullet"/>
      <w:lvlText w:val="•"/>
      <w:lvlJc w:val="left"/>
      <w:pPr>
        <w:ind w:left="2701" w:hanging="721"/>
      </w:pPr>
      <w:rPr>
        <w:rFonts w:hint="default"/>
      </w:rPr>
    </w:lvl>
    <w:lvl w:ilvl="6">
      <w:numFmt w:val="bullet"/>
      <w:lvlText w:val="•"/>
      <w:lvlJc w:val="left"/>
      <w:pPr>
        <w:ind w:left="3401" w:hanging="721"/>
      </w:pPr>
      <w:rPr>
        <w:rFonts w:hint="default"/>
      </w:rPr>
    </w:lvl>
    <w:lvl w:ilvl="7">
      <w:numFmt w:val="bullet"/>
      <w:lvlText w:val="•"/>
      <w:lvlJc w:val="left"/>
      <w:pPr>
        <w:ind w:left="3421" w:hanging="721"/>
      </w:pPr>
      <w:rPr>
        <w:rFonts w:hint="default"/>
      </w:rPr>
    </w:lvl>
    <w:lvl w:ilvl="8">
      <w:numFmt w:val="bullet"/>
      <w:lvlText w:val="•"/>
      <w:lvlJc w:val="left"/>
      <w:pPr>
        <w:ind w:left="5323" w:hanging="721"/>
      </w:pPr>
      <w:rPr>
        <w:rFonts w:hint="default"/>
      </w:rPr>
    </w:lvl>
  </w:abstractNum>
  <w:abstractNum w:abstractNumId="26" w15:restartNumberingAfterBreak="0">
    <w:nsid w:val="785D5246"/>
    <w:multiLevelType w:val="hybridMultilevel"/>
    <w:tmpl w:val="2AD2306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7" w15:restartNumberingAfterBreak="0">
    <w:nsid w:val="7AED2A47"/>
    <w:multiLevelType w:val="hybridMultilevel"/>
    <w:tmpl w:val="7076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183683">
    <w:abstractNumId w:val="24"/>
  </w:num>
  <w:num w:numId="2" w16cid:durableId="449403106">
    <w:abstractNumId w:val="27"/>
  </w:num>
  <w:num w:numId="3" w16cid:durableId="1643726740">
    <w:abstractNumId w:val="8"/>
  </w:num>
  <w:num w:numId="4" w16cid:durableId="1708529834">
    <w:abstractNumId w:val="18"/>
  </w:num>
  <w:num w:numId="5" w16cid:durableId="1457526419">
    <w:abstractNumId w:val="2"/>
  </w:num>
  <w:num w:numId="6" w16cid:durableId="2067559226">
    <w:abstractNumId w:val="5"/>
  </w:num>
  <w:num w:numId="7" w16cid:durableId="1823886228">
    <w:abstractNumId w:val="7"/>
  </w:num>
  <w:num w:numId="8" w16cid:durableId="1229262327">
    <w:abstractNumId w:val="1"/>
  </w:num>
  <w:num w:numId="9" w16cid:durableId="1427191351">
    <w:abstractNumId w:val="3"/>
  </w:num>
  <w:num w:numId="10" w16cid:durableId="701829740">
    <w:abstractNumId w:val="12"/>
  </w:num>
  <w:num w:numId="11" w16cid:durableId="1968462057">
    <w:abstractNumId w:val="19"/>
  </w:num>
  <w:num w:numId="12" w16cid:durableId="1921329826">
    <w:abstractNumId w:val="23"/>
  </w:num>
  <w:num w:numId="13" w16cid:durableId="725032980">
    <w:abstractNumId w:val="17"/>
  </w:num>
  <w:num w:numId="14" w16cid:durableId="811212469">
    <w:abstractNumId w:val="26"/>
  </w:num>
  <w:num w:numId="15" w16cid:durableId="1507480610">
    <w:abstractNumId w:val="16"/>
  </w:num>
  <w:num w:numId="16" w16cid:durableId="120615107">
    <w:abstractNumId w:val="25"/>
  </w:num>
  <w:num w:numId="17" w16cid:durableId="1609190714">
    <w:abstractNumId w:val="22"/>
  </w:num>
  <w:num w:numId="18" w16cid:durableId="272636643">
    <w:abstractNumId w:val="20"/>
  </w:num>
  <w:num w:numId="19" w16cid:durableId="1740011931">
    <w:abstractNumId w:val="0"/>
  </w:num>
  <w:num w:numId="20" w16cid:durableId="599875612">
    <w:abstractNumId w:val="6"/>
  </w:num>
  <w:num w:numId="21" w16cid:durableId="535507963">
    <w:abstractNumId w:val="9"/>
  </w:num>
  <w:num w:numId="22" w16cid:durableId="345640539">
    <w:abstractNumId w:val="15"/>
  </w:num>
  <w:num w:numId="23" w16cid:durableId="1595549685">
    <w:abstractNumId w:val="4"/>
  </w:num>
  <w:num w:numId="24" w16cid:durableId="220363139">
    <w:abstractNumId w:val="14"/>
  </w:num>
  <w:num w:numId="25" w16cid:durableId="211042231">
    <w:abstractNumId w:val="10"/>
  </w:num>
  <w:num w:numId="26" w16cid:durableId="561716355">
    <w:abstractNumId w:val="21"/>
  </w:num>
  <w:num w:numId="27" w16cid:durableId="1374502342">
    <w:abstractNumId w:val="13"/>
  </w:num>
  <w:num w:numId="28" w16cid:durableId="720591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6F"/>
    <w:rsid w:val="000058BA"/>
    <w:rsid w:val="00016B3F"/>
    <w:rsid w:val="00036212"/>
    <w:rsid w:val="000607FE"/>
    <w:rsid w:val="00065DEE"/>
    <w:rsid w:val="000715A4"/>
    <w:rsid w:val="00073101"/>
    <w:rsid w:val="00082EDD"/>
    <w:rsid w:val="00084C23"/>
    <w:rsid w:val="000B2CA2"/>
    <w:rsid w:val="000B756E"/>
    <w:rsid w:val="000D7A78"/>
    <w:rsid w:val="000E1891"/>
    <w:rsid w:val="00163128"/>
    <w:rsid w:val="00163CAD"/>
    <w:rsid w:val="001653F7"/>
    <w:rsid w:val="00191698"/>
    <w:rsid w:val="001A07D3"/>
    <w:rsid w:val="001A6586"/>
    <w:rsid w:val="001D3EDB"/>
    <w:rsid w:val="001D6128"/>
    <w:rsid w:val="00212B1D"/>
    <w:rsid w:val="0022732F"/>
    <w:rsid w:val="00233B15"/>
    <w:rsid w:val="0024051F"/>
    <w:rsid w:val="002472FD"/>
    <w:rsid w:val="00256647"/>
    <w:rsid w:val="002967A8"/>
    <w:rsid w:val="002A17D2"/>
    <w:rsid w:val="002A45FF"/>
    <w:rsid w:val="002E7105"/>
    <w:rsid w:val="003020EA"/>
    <w:rsid w:val="00344225"/>
    <w:rsid w:val="0036081C"/>
    <w:rsid w:val="00387365"/>
    <w:rsid w:val="003D07C7"/>
    <w:rsid w:val="003E3189"/>
    <w:rsid w:val="003E5FE4"/>
    <w:rsid w:val="003E7AB1"/>
    <w:rsid w:val="00402D16"/>
    <w:rsid w:val="004207D5"/>
    <w:rsid w:val="0042189D"/>
    <w:rsid w:val="00445B4A"/>
    <w:rsid w:val="00493800"/>
    <w:rsid w:val="004A76C5"/>
    <w:rsid w:val="004B2582"/>
    <w:rsid w:val="0050785B"/>
    <w:rsid w:val="005261E5"/>
    <w:rsid w:val="00543471"/>
    <w:rsid w:val="00563529"/>
    <w:rsid w:val="0058530B"/>
    <w:rsid w:val="005878CD"/>
    <w:rsid w:val="00590801"/>
    <w:rsid w:val="005948A1"/>
    <w:rsid w:val="005D787F"/>
    <w:rsid w:val="00621340"/>
    <w:rsid w:val="00685EFE"/>
    <w:rsid w:val="006E2961"/>
    <w:rsid w:val="006E3128"/>
    <w:rsid w:val="006E63A0"/>
    <w:rsid w:val="00710185"/>
    <w:rsid w:val="007125FF"/>
    <w:rsid w:val="007253AD"/>
    <w:rsid w:val="00754584"/>
    <w:rsid w:val="00756366"/>
    <w:rsid w:val="00757677"/>
    <w:rsid w:val="0076135F"/>
    <w:rsid w:val="0076196C"/>
    <w:rsid w:val="00773BEF"/>
    <w:rsid w:val="00784501"/>
    <w:rsid w:val="00791E5D"/>
    <w:rsid w:val="007947F6"/>
    <w:rsid w:val="007E588F"/>
    <w:rsid w:val="007E705E"/>
    <w:rsid w:val="00825304"/>
    <w:rsid w:val="00865A95"/>
    <w:rsid w:val="00881E53"/>
    <w:rsid w:val="00883A83"/>
    <w:rsid w:val="00885FFF"/>
    <w:rsid w:val="008D40A9"/>
    <w:rsid w:val="008E253A"/>
    <w:rsid w:val="00906876"/>
    <w:rsid w:val="0093126F"/>
    <w:rsid w:val="00936DD9"/>
    <w:rsid w:val="00960139"/>
    <w:rsid w:val="00963B0C"/>
    <w:rsid w:val="00966F00"/>
    <w:rsid w:val="00967EB4"/>
    <w:rsid w:val="00995743"/>
    <w:rsid w:val="009B49BD"/>
    <w:rsid w:val="009E500E"/>
    <w:rsid w:val="00A02E39"/>
    <w:rsid w:val="00A1546F"/>
    <w:rsid w:val="00A30500"/>
    <w:rsid w:val="00A4793C"/>
    <w:rsid w:val="00AA60E6"/>
    <w:rsid w:val="00B0322D"/>
    <w:rsid w:val="00B22009"/>
    <w:rsid w:val="00B26638"/>
    <w:rsid w:val="00B7791C"/>
    <w:rsid w:val="00BA333D"/>
    <w:rsid w:val="00BB0487"/>
    <w:rsid w:val="00BB1E3B"/>
    <w:rsid w:val="00BE7DBC"/>
    <w:rsid w:val="00C46DC0"/>
    <w:rsid w:val="00C50E24"/>
    <w:rsid w:val="00C51A6D"/>
    <w:rsid w:val="00C86A4E"/>
    <w:rsid w:val="00C93E8B"/>
    <w:rsid w:val="00C976CB"/>
    <w:rsid w:val="00CB6359"/>
    <w:rsid w:val="00CB7E14"/>
    <w:rsid w:val="00CC16EF"/>
    <w:rsid w:val="00CE5F60"/>
    <w:rsid w:val="00CF198B"/>
    <w:rsid w:val="00D02C4C"/>
    <w:rsid w:val="00D15AA7"/>
    <w:rsid w:val="00D320AD"/>
    <w:rsid w:val="00D44DB1"/>
    <w:rsid w:val="00D460CF"/>
    <w:rsid w:val="00D551B9"/>
    <w:rsid w:val="00D776B1"/>
    <w:rsid w:val="00D84889"/>
    <w:rsid w:val="00E41A12"/>
    <w:rsid w:val="00E8101B"/>
    <w:rsid w:val="00E959EC"/>
    <w:rsid w:val="00EA13E4"/>
    <w:rsid w:val="00EA2949"/>
    <w:rsid w:val="00EC4D27"/>
    <w:rsid w:val="00EC5387"/>
    <w:rsid w:val="00F26949"/>
    <w:rsid w:val="00F4783A"/>
    <w:rsid w:val="00F53684"/>
    <w:rsid w:val="00F55ED9"/>
    <w:rsid w:val="00F92980"/>
    <w:rsid w:val="00FE2BBC"/>
    <w:rsid w:val="00FF3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F6CEB"/>
  <w15:chartTrackingRefBased/>
  <w15:docId w15:val="{5CB67881-93AC-47F1-9DB2-BBB43ED4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85"/>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93126F"/>
    <w:pPr>
      <w:ind w:left="2657" w:right="1542"/>
      <w:jc w:val="center"/>
      <w:outlineLvl w:val="0"/>
    </w:pPr>
    <w:rPr>
      <w:b/>
      <w:bCs/>
      <w:sz w:val="32"/>
      <w:szCs w:val="32"/>
    </w:rPr>
  </w:style>
  <w:style w:type="paragraph" w:styleId="Heading2">
    <w:name w:val="heading 2"/>
    <w:basedOn w:val="Normal"/>
    <w:next w:val="Normal"/>
    <w:link w:val="Heading2Char"/>
    <w:uiPriority w:val="9"/>
    <w:semiHidden/>
    <w:unhideWhenUsed/>
    <w:qFormat/>
    <w:rsid w:val="00233B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26F"/>
    <w:rPr>
      <w:rFonts w:ascii="Arial" w:eastAsia="Arial" w:hAnsi="Arial" w:cs="Arial"/>
      <w:b/>
      <w:bCs/>
      <w:sz w:val="32"/>
      <w:szCs w:val="32"/>
      <w:lang w:val="en-US"/>
    </w:rPr>
  </w:style>
  <w:style w:type="paragraph" w:styleId="BodyText">
    <w:name w:val="Body Text"/>
    <w:basedOn w:val="Normal"/>
    <w:link w:val="BodyTextChar"/>
    <w:uiPriority w:val="1"/>
    <w:qFormat/>
    <w:rsid w:val="0093126F"/>
  </w:style>
  <w:style w:type="character" w:customStyle="1" w:styleId="BodyTextChar">
    <w:name w:val="Body Text Char"/>
    <w:basedOn w:val="DefaultParagraphFont"/>
    <w:link w:val="BodyText"/>
    <w:uiPriority w:val="1"/>
    <w:rsid w:val="0093126F"/>
    <w:rPr>
      <w:rFonts w:ascii="Arial" w:eastAsia="Arial" w:hAnsi="Arial" w:cs="Arial"/>
      <w:lang w:val="en-US"/>
    </w:rPr>
  </w:style>
  <w:style w:type="paragraph" w:styleId="ListParagraph">
    <w:name w:val="List Paragraph"/>
    <w:basedOn w:val="Normal"/>
    <w:link w:val="ListParagraphChar"/>
    <w:uiPriority w:val="1"/>
    <w:qFormat/>
    <w:rsid w:val="0093126F"/>
    <w:pPr>
      <w:spacing w:before="183"/>
      <w:ind w:left="1679" w:hanging="852"/>
      <w:jc w:val="both"/>
    </w:pPr>
  </w:style>
  <w:style w:type="paragraph" w:styleId="Header">
    <w:name w:val="header"/>
    <w:basedOn w:val="Normal"/>
    <w:link w:val="HeaderChar"/>
    <w:uiPriority w:val="99"/>
    <w:unhideWhenUsed/>
    <w:rsid w:val="0093126F"/>
    <w:pPr>
      <w:tabs>
        <w:tab w:val="center" w:pos="4513"/>
        <w:tab w:val="right" w:pos="9026"/>
      </w:tabs>
    </w:pPr>
  </w:style>
  <w:style w:type="character" w:customStyle="1" w:styleId="HeaderChar">
    <w:name w:val="Header Char"/>
    <w:basedOn w:val="DefaultParagraphFont"/>
    <w:link w:val="Header"/>
    <w:uiPriority w:val="99"/>
    <w:rsid w:val="0093126F"/>
    <w:rPr>
      <w:rFonts w:ascii="Arial" w:eastAsia="Arial" w:hAnsi="Arial" w:cs="Arial"/>
      <w:lang w:val="en-US"/>
    </w:rPr>
  </w:style>
  <w:style w:type="paragraph" w:styleId="Footer">
    <w:name w:val="footer"/>
    <w:basedOn w:val="Normal"/>
    <w:link w:val="FooterChar"/>
    <w:uiPriority w:val="99"/>
    <w:unhideWhenUsed/>
    <w:rsid w:val="0093126F"/>
    <w:pPr>
      <w:tabs>
        <w:tab w:val="center" w:pos="4513"/>
        <w:tab w:val="right" w:pos="9026"/>
      </w:tabs>
    </w:pPr>
  </w:style>
  <w:style w:type="character" w:customStyle="1" w:styleId="FooterChar">
    <w:name w:val="Footer Char"/>
    <w:basedOn w:val="DefaultParagraphFont"/>
    <w:link w:val="Footer"/>
    <w:uiPriority w:val="99"/>
    <w:rsid w:val="0093126F"/>
    <w:rPr>
      <w:rFonts w:ascii="Arial" w:eastAsia="Arial" w:hAnsi="Arial" w:cs="Arial"/>
      <w:lang w:val="en-US"/>
    </w:rPr>
  </w:style>
  <w:style w:type="paragraph" w:customStyle="1" w:styleId="TableParagraph">
    <w:name w:val="Table Paragraph"/>
    <w:basedOn w:val="Normal"/>
    <w:uiPriority w:val="1"/>
    <w:qFormat/>
    <w:rsid w:val="0093126F"/>
    <w:pPr>
      <w:ind w:left="103"/>
    </w:pPr>
  </w:style>
  <w:style w:type="character" w:customStyle="1" w:styleId="Heading2Char">
    <w:name w:val="Heading 2 Char"/>
    <w:basedOn w:val="DefaultParagraphFont"/>
    <w:link w:val="Heading2"/>
    <w:uiPriority w:val="9"/>
    <w:semiHidden/>
    <w:rsid w:val="00233B15"/>
    <w:rPr>
      <w:rFonts w:asciiTheme="majorHAnsi" w:eastAsiaTheme="majorEastAsia" w:hAnsiTheme="majorHAnsi" w:cstheme="majorBidi"/>
      <w:color w:val="2F5496" w:themeColor="accent1" w:themeShade="BF"/>
      <w:sz w:val="26"/>
      <w:szCs w:val="26"/>
      <w:lang w:val="en-US"/>
    </w:rPr>
  </w:style>
  <w:style w:type="paragraph" w:customStyle="1" w:styleId="Default">
    <w:name w:val="Default"/>
    <w:rsid w:val="00233B15"/>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ListParagraphChar">
    <w:name w:val="List Paragraph Char"/>
    <w:link w:val="ListParagraph"/>
    <w:uiPriority w:val="1"/>
    <w:locked/>
    <w:rsid w:val="00233B15"/>
    <w:rPr>
      <w:rFonts w:ascii="Arial" w:eastAsia="Arial" w:hAnsi="Arial" w:cs="Arial"/>
      <w:lang w:val="en-US"/>
    </w:rPr>
  </w:style>
  <w:style w:type="character" w:styleId="Hyperlink">
    <w:name w:val="Hyperlink"/>
    <w:basedOn w:val="DefaultParagraphFont"/>
    <w:uiPriority w:val="99"/>
    <w:unhideWhenUsed/>
    <w:rsid w:val="00233B15"/>
    <w:rPr>
      <w:color w:val="0563C1" w:themeColor="hyperlink"/>
      <w:u w:val="single"/>
    </w:rPr>
  </w:style>
  <w:style w:type="character" w:customStyle="1" w:styleId="UnresolvedMention1">
    <w:name w:val="Unresolved Mention1"/>
    <w:basedOn w:val="DefaultParagraphFont"/>
    <w:uiPriority w:val="99"/>
    <w:semiHidden/>
    <w:unhideWhenUsed/>
    <w:rsid w:val="00233B15"/>
    <w:rPr>
      <w:color w:val="605E5C"/>
      <w:shd w:val="clear" w:color="auto" w:fill="E1DFDD"/>
    </w:rPr>
  </w:style>
  <w:style w:type="character" w:styleId="CommentReference">
    <w:name w:val="annotation reference"/>
    <w:basedOn w:val="DefaultParagraphFont"/>
    <w:uiPriority w:val="99"/>
    <w:semiHidden/>
    <w:unhideWhenUsed/>
    <w:rsid w:val="00563529"/>
    <w:rPr>
      <w:sz w:val="16"/>
      <w:szCs w:val="16"/>
    </w:rPr>
  </w:style>
  <w:style w:type="paragraph" w:styleId="CommentText">
    <w:name w:val="annotation text"/>
    <w:basedOn w:val="Normal"/>
    <w:link w:val="CommentTextChar"/>
    <w:uiPriority w:val="99"/>
    <w:semiHidden/>
    <w:unhideWhenUsed/>
    <w:rsid w:val="00563529"/>
    <w:rPr>
      <w:sz w:val="20"/>
      <w:szCs w:val="20"/>
    </w:rPr>
  </w:style>
  <w:style w:type="character" w:customStyle="1" w:styleId="CommentTextChar">
    <w:name w:val="Comment Text Char"/>
    <w:basedOn w:val="DefaultParagraphFont"/>
    <w:link w:val="CommentText"/>
    <w:uiPriority w:val="99"/>
    <w:semiHidden/>
    <w:rsid w:val="00563529"/>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563529"/>
    <w:rPr>
      <w:b/>
      <w:bCs/>
    </w:rPr>
  </w:style>
  <w:style w:type="character" w:customStyle="1" w:styleId="CommentSubjectChar">
    <w:name w:val="Comment Subject Char"/>
    <w:basedOn w:val="CommentTextChar"/>
    <w:link w:val="CommentSubject"/>
    <w:uiPriority w:val="99"/>
    <w:semiHidden/>
    <w:rsid w:val="00563529"/>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563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529"/>
    <w:rPr>
      <w:rFonts w:ascii="Segoe UI" w:eastAsia="Arial" w:hAnsi="Segoe UI" w:cs="Segoe UI"/>
      <w:sz w:val="18"/>
      <w:szCs w:val="18"/>
      <w:lang w:val="en-US"/>
    </w:rPr>
  </w:style>
  <w:style w:type="character" w:styleId="UnresolvedMention">
    <w:name w:val="Unresolved Mention"/>
    <w:basedOn w:val="DefaultParagraphFont"/>
    <w:uiPriority w:val="99"/>
    <w:semiHidden/>
    <w:unhideWhenUsed/>
    <w:rsid w:val="00865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s://www.stthereseoflisieux.co.uk/our-schoo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040B-84F3-42D1-A4A0-32F3A1ED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Kane</dc:creator>
  <cp:keywords/>
  <dc:description/>
  <cp:lastModifiedBy>S McTaggart</cp:lastModifiedBy>
  <cp:revision>2</cp:revision>
  <cp:lastPrinted>2025-12-02T11:37:00Z</cp:lastPrinted>
  <dcterms:created xsi:type="dcterms:W3CDTF">2025-12-03T09:41:00Z</dcterms:created>
  <dcterms:modified xsi:type="dcterms:W3CDTF">2025-12-03T09:41:00Z</dcterms:modified>
</cp:coreProperties>
</file>